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B761" w14:textId="77777777" w:rsidR="000E10D2" w:rsidRPr="000050F7" w:rsidRDefault="000E10D2" w:rsidP="00D055A2">
      <w:pPr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</w:pPr>
      <w:proofErr w:type="spellStart"/>
      <w:r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Hack</w:t>
      </w:r>
      <w:r w:rsidR="00825A43"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t</w:t>
      </w:r>
      <w:r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rophy</w:t>
      </w:r>
      <w:proofErr w:type="spellEnd"/>
      <w:r w:rsidR="00F86D82"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 xml:space="preserve"> Bug </w:t>
      </w:r>
      <w:proofErr w:type="spellStart"/>
      <w:r w:rsidR="00F86D82"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Bounty</w:t>
      </w:r>
      <w:proofErr w:type="spellEnd"/>
      <w:r w:rsidR="00F86D82"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 xml:space="preserve"> </w:t>
      </w:r>
      <w:r w:rsidR="00E3405B"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Pro</w:t>
      </w:r>
      <w:r w:rsidR="00A04454"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je</w:t>
      </w:r>
      <w:r w:rsidR="000050F7"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kty</w:t>
      </w:r>
    </w:p>
    <w:p w14:paraId="1811F05D" w14:textId="77777777" w:rsidR="00F86D82" w:rsidRPr="000050F7" w:rsidRDefault="000050F7" w:rsidP="00D055A2">
      <w:pPr>
        <w:spacing w:after="0" w:line="240" w:lineRule="auto"/>
        <w:outlineLvl w:val="0"/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</w:pPr>
      <w:r w:rsidRPr="000050F7">
        <w:rPr>
          <w:rFonts w:ascii="Arial" w:eastAsia="Times New Roman" w:hAnsi="Arial" w:cs="Arial"/>
          <w:b/>
          <w:bCs/>
          <w:smallCaps/>
          <w:kern w:val="36"/>
          <w:sz w:val="32"/>
          <w:szCs w:val="32"/>
          <w:lang w:eastAsia="sk-SK"/>
        </w:rPr>
        <w:t>Podmienky pre zákazníka</w:t>
      </w:r>
    </w:p>
    <w:p w14:paraId="033ED776" w14:textId="77777777" w:rsidR="00D055A2" w:rsidRPr="000050F7" w:rsidRDefault="00D055A2" w:rsidP="00D055A2">
      <w:pPr>
        <w:spacing w:after="0" w:line="240" w:lineRule="auto"/>
        <w:rPr>
          <w:rFonts w:ascii="Arial" w:eastAsia="Times New Roman" w:hAnsi="Arial" w:cs="Arial"/>
          <w:b/>
          <w:bCs/>
          <w:lang w:eastAsia="sk-SK"/>
        </w:rPr>
      </w:pPr>
    </w:p>
    <w:p w14:paraId="1CDC7BC6" w14:textId="77777777" w:rsidR="005E6C76" w:rsidRPr="000050F7" w:rsidRDefault="000050F7" w:rsidP="00CD6D0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0050F7">
        <w:rPr>
          <w:rFonts w:ascii="Arial" w:eastAsia="Times New Roman" w:hAnsi="Arial" w:cs="Arial"/>
          <w:lang w:eastAsia="sk-SK"/>
        </w:rPr>
        <w:t>Vitaj v</w:t>
      </w:r>
      <w:r w:rsidR="00D055A2" w:rsidRPr="000050F7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5E6C76" w:rsidRPr="000050F7">
        <w:rPr>
          <w:rFonts w:ascii="Arial" w:eastAsia="Times New Roman" w:hAnsi="Arial" w:cs="Arial"/>
          <w:lang w:eastAsia="sk-SK"/>
        </w:rPr>
        <w:t>Hack</w:t>
      </w:r>
      <w:r w:rsidR="00825A43" w:rsidRPr="000050F7">
        <w:rPr>
          <w:rFonts w:ascii="Arial" w:eastAsia="Times New Roman" w:hAnsi="Arial" w:cs="Arial"/>
          <w:lang w:eastAsia="sk-SK"/>
        </w:rPr>
        <w:t>t</w:t>
      </w:r>
      <w:r w:rsidR="005E6C76" w:rsidRPr="000050F7">
        <w:rPr>
          <w:rFonts w:ascii="Arial" w:eastAsia="Times New Roman" w:hAnsi="Arial" w:cs="Arial"/>
          <w:lang w:eastAsia="sk-SK"/>
        </w:rPr>
        <w:t>rophy</w:t>
      </w:r>
      <w:proofErr w:type="spellEnd"/>
      <w:r w:rsidR="00D055A2" w:rsidRPr="000050F7">
        <w:rPr>
          <w:rFonts w:ascii="Arial" w:eastAsia="Times New Roman" w:hAnsi="Arial" w:cs="Arial"/>
          <w:lang w:eastAsia="sk-SK"/>
        </w:rPr>
        <w:t xml:space="preserve"> Bug </w:t>
      </w:r>
      <w:proofErr w:type="spellStart"/>
      <w:r w:rsidR="00D055A2" w:rsidRPr="000050F7">
        <w:rPr>
          <w:rFonts w:ascii="Arial" w:eastAsia="Times New Roman" w:hAnsi="Arial" w:cs="Arial"/>
          <w:lang w:eastAsia="sk-SK"/>
        </w:rPr>
        <w:t>Bounty</w:t>
      </w:r>
      <w:proofErr w:type="spellEnd"/>
      <w:r w:rsidR="00D055A2" w:rsidRPr="000050F7">
        <w:rPr>
          <w:rFonts w:ascii="Arial" w:eastAsia="Times New Roman" w:hAnsi="Arial" w:cs="Arial"/>
          <w:lang w:eastAsia="sk-SK"/>
        </w:rPr>
        <w:t xml:space="preserve"> Program</w:t>
      </w:r>
      <w:r w:rsidRPr="000050F7">
        <w:rPr>
          <w:rFonts w:ascii="Arial" w:eastAsia="Times New Roman" w:hAnsi="Arial" w:cs="Arial"/>
          <w:lang w:eastAsia="sk-SK"/>
        </w:rPr>
        <w:t>e</w:t>
      </w:r>
      <w:r w:rsidR="00D055A2" w:rsidRPr="000050F7">
        <w:rPr>
          <w:rFonts w:ascii="Arial" w:eastAsia="Times New Roman" w:hAnsi="Arial" w:cs="Arial"/>
          <w:lang w:eastAsia="sk-SK"/>
        </w:rPr>
        <w:t xml:space="preserve"> (</w:t>
      </w:r>
      <w:r w:rsidRPr="000050F7">
        <w:rPr>
          <w:rFonts w:ascii="Arial" w:eastAsia="Times New Roman" w:hAnsi="Arial" w:cs="Arial"/>
          <w:lang w:eastAsia="sk-SK"/>
        </w:rPr>
        <w:t>ďalej len</w:t>
      </w:r>
      <w:r w:rsidR="00D055A2" w:rsidRPr="000050F7">
        <w:rPr>
          <w:rFonts w:ascii="Arial" w:eastAsia="Times New Roman" w:hAnsi="Arial" w:cs="Arial"/>
          <w:lang w:eastAsia="sk-SK"/>
        </w:rPr>
        <w:t xml:space="preserve"> “</w:t>
      </w:r>
      <w:r w:rsidR="00D055A2" w:rsidRPr="000050F7">
        <w:rPr>
          <w:rFonts w:ascii="Arial" w:eastAsia="Times New Roman" w:hAnsi="Arial" w:cs="Arial"/>
          <w:b/>
          <w:lang w:eastAsia="sk-SK"/>
        </w:rPr>
        <w:t>Program</w:t>
      </w:r>
      <w:r w:rsidR="00D055A2" w:rsidRPr="000050F7">
        <w:rPr>
          <w:rFonts w:ascii="Arial" w:eastAsia="Times New Roman" w:hAnsi="Arial" w:cs="Arial"/>
          <w:lang w:eastAsia="sk-SK"/>
        </w:rPr>
        <w:t xml:space="preserve">”). </w:t>
      </w:r>
      <w:r w:rsidRPr="000050F7">
        <w:rPr>
          <w:rFonts w:ascii="Arial" w:eastAsia="Times New Roman" w:hAnsi="Arial" w:cs="Arial"/>
          <w:lang w:eastAsia="sk-SK"/>
        </w:rPr>
        <w:t>Tento</w:t>
      </w:r>
      <w:r w:rsidR="00D055A2" w:rsidRPr="000050F7">
        <w:rPr>
          <w:rFonts w:ascii="Arial" w:eastAsia="Times New Roman" w:hAnsi="Arial" w:cs="Arial"/>
          <w:lang w:eastAsia="sk-SK"/>
        </w:rPr>
        <w:t xml:space="preserve"> Program </w:t>
      </w:r>
      <w:r w:rsidRPr="000050F7">
        <w:rPr>
          <w:rFonts w:ascii="Arial" w:eastAsia="Times New Roman" w:hAnsi="Arial" w:cs="Arial"/>
          <w:lang w:eastAsia="sk-SK"/>
        </w:rPr>
        <w:t>podporuje a odmieňa príspevky</w:t>
      </w:r>
      <w:r w:rsidR="00D055A2" w:rsidRPr="000050F7">
        <w:rPr>
          <w:rFonts w:ascii="Arial" w:eastAsia="Times New Roman" w:hAnsi="Arial" w:cs="Arial"/>
          <w:lang w:eastAsia="sk-SK"/>
        </w:rPr>
        <w:t xml:space="preserve"> </w:t>
      </w:r>
      <w:r w:rsidR="00CD109A" w:rsidRPr="000050F7">
        <w:rPr>
          <w:rFonts w:ascii="Arial" w:eastAsia="Times New Roman" w:hAnsi="Arial" w:cs="Arial"/>
          <w:lang w:eastAsia="sk-SK"/>
        </w:rPr>
        <w:t>(</w:t>
      </w:r>
      <w:r w:rsidR="00DF44EA">
        <w:rPr>
          <w:rFonts w:ascii="Arial" w:eastAsia="Times New Roman" w:hAnsi="Arial" w:cs="Arial"/>
          <w:lang w:eastAsia="sk-SK"/>
        </w:rPr>
        <w:t>oznámenie</w:t>
      </w:r>
      <w:r w:rsidRPr="000050F7">
        <w:rPr>
          <w:rFonts w:ascii="Arial" w:eastAsia="Times New Roman" w:hAnsi="Arial" w:cs="Arial"/>
          <w:lang w:eastAsia="sk-SK"/>
        </w:rPr>
        <w:t xml:space="preserve"> kvalifikovaných zraniteľností ako sú tieto opísané v Pravidlách projektov a Podmienkach pre etického hackera) etických hackerov </w:t>
      </w:r>
      <w:r w:rsidR="008E4781" w:rsidRPr="000050F7">
        <w:rPr>
          <w:rFonts w:ascii="Arial" w:eastAsia="Times New Roman" w:hAnsi="Arial" w:cs="Arial"/>
          <w:lang w:eastAsia="sk-SK"/>
        </w:rPr>
        <w:t>(</w:t>
      </w:r>
      <w:r w:rsidRPr="000050F7">
        <w:rPr>
          <w:rFonts w:ascii="Arial" w:eastAsia="Times New Roman" w:hAnsi="Arial" w:cs="Arial"/>
          <w:lang w:eastAsia="sk-SK"/>
        </w:rPr>
        <w:t>ďalej len</w:t>
      </w:r>
      <w:r w:rsidR="008E4781" w:rsidRPr="000050F7">
        <w:rPr>
          <w:rFonts w:ascii="Arial" w:eastAsia="Times New Roman" w:hAnsi="Arial" w:cs="Arial"/>
          <w:lang w:eastAsia="sk-SK"/>
        </w:rPr>
        <w:t xml:space="preserve"> “</w:t>
      </w:r>
      <w:r w:rsidR="00A04454" w:rsidRPr="000050F7">
        <w:rPr>
          <w:rFonts w:ascii="Arial" w:eastAsia="Times New Roman" w:hAnsi="Arial" w:cs="Arial"/>
          <w:b/>
          <w:lang w:eastAsia="sk-SK"/>
        </w:rPr>
        <w:t>Et</w:t>
      </w:r>
      <w:r w:rsidRPr="000050F7">
        <w:rPr>
          <w:rFonts w:ascii="Arial" w:eastAsia="Times New Roman" w:hAnsi="Arial" w:cs="Arial"/>
          <w:b/>
          <w:lang w:eastAsia="sk-SK"/>
        </w:rPr>
        <w:t>ický</w:t>
      </w:r>
      <w:r w:rsidR="00A04454" w:rsidRPr="000050F7">
        <w:rPr>
          <w:rFonts w:ascii="Arial" w:eastAsia="Times New Roman" w:hAnsi="Arial" w:cs="Arial"/>
          <w:b/>
          <w:lang w:eastAsia="sk-SK"/>
        </w:rPr>
        <w:t xml:space="preserve"> hacker</w:t>
      </w:r>
      <w:r w:rsidR="008E4781" w:rsidRPr="000050F7">
        <w:rPr>
          <w:rFonts w:ascii="Arial" w:eastAsia="Times New Roman" w:hAnsi="Arial" w:cs="Arial"/>
          <w:lang w:eastAsia="sk-SK"/>
        </w:rPr>
        <w:t>”)</w:t>
      </w:r>
      <w:r w:rsidRPr="000050F7">
        <w:rPr>
          <w:rFonts w:ascii="Arial" w:eastAsia="Times New Roman" w:hAnsi="Arial" w:cs="Arial"/>
          <w:lang w:eastAsia="sk-SK"/>
        </w:rPr>
        <w:t>, ktor</w:t>
      </w:r>
      <w:r w:rsidR="0007363A">
        <w:rPr>
          <w:rFonts w:ascii="Arial" w:eastAsia="Times New Roman" w:hAnsi="Arial" w:cs="Arial"/>
          <w:lang w:eastAsia="sk-SK"/>
        </w:rPr>
        <w:t>í</w:t>
      </w:r>
      <w:r w:rsidRPr="000050F7">
        <w:rPr>
          <w:rFonts w:ascii="Arial" w:eastAsia="Times New Roman" w:hAnsi="Arial" w:cs="Arial"/>
          <w:lang w:eastAsia="sk-SK"/>
        </w:rPr>
        <w:t xml:space="preserve"> pomáhajú, aby bol internet bezpečnejší.</w:t>
      </w:r>
      <w:r w:rsidR="00D055A2" w:rsidRPr="000050F7">
        <w:rPr>
          <w:rFonts w:ascii="Arial" w:eastAsia="Times New Roman" w:hAnsi="Arial" w:cs="Arial"/>
          <w:lang w:eastAsia="sk-SK"/>
        </w:rPr>
        <w:t xml:space="preserve"> </w:t>
      </w:r>
      <w:r w:rsidRPr="000050F7">
        <w:rPr>
          <w:rFonts w:ascii="Arial" w:eastAsia="Times New Roman" w:hAnsi="Arial" w:cs="Arial"/>
          <w:lang w:eastAsia="sk-SK"/>
        </w:rPr>
        <w:t>Prostredníctvom tohto Programu</w:t>
      </w:r>
      <w:r w:rsidR="00D055A2" w:rsidRPr="000050F7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5E6C76" w:rsidRPr="000050F7">
        <w:rPr>
          <w:rFonts w:ascii="Arial" w:eastAsia="Times New Roman" w:hAnsi="Arial" w:cs="Arial"/>
          <w:lang w:eastAsia="sk-SK"/>
        </w:rPr>
        <w:t>Hack</w:t>
      </w:r>
      <w:r w:rsidR="00825A43" w:rsidRPr="000050F7">
        <w:rPr>
          <w:rFonts w:ascii="Arial" w:eastAsia="Times New Roman" w:hAnsi="Arial" w:cs="Arial"/>
          <w:lang w:eastAsia="sk-SK"/>
        </w:rPr>
        <w:t>t</w:t>
      </w:r>
      <w:r w:rsidR="005E6C76" w:rsidRPr="000050F7">
        <w:rPr>
          <w:rFonts w:ascii="Arial" w:eastAsia="Times New Roman" w:hAnsi="Arial" w:cs="Arial"/>
          <w:lang w:eastAsia="sk-SK"/>
        </w:rPr>
        <w:t>rophy</w:t>
      </w:r>
      <w:proofErr w:type="spellEnd"/>
      <w:r w:rsidRPr="000050F7">
        <w:rPr>
          <w:rFonts w:ascii="Arial" w:eastAsia="Times New Roman" w:hAnsi="Arial" w:cs="Arial"/>
          <w:lang w:eastAsia="sk-SK"/>
        </w:rPr>
        <w:t xml:space="preserve"> poskytuje peňažné odmeny a prípadne verejné uznanie za bezpečnostné zraniteľnosti zodpovedne odhalené Etickými hackermi za nasledovných podmienok. </w:t>
      </w:r>
      <w:r w:rsidR="00F03932" w:rsidRPr="000050F7">
        <w:rPr>
          <w:rFonts w:ascii="Arial" w:eastAsia="Times New Roman" w:hAnsi="Arial" w:cs="Arial"/>
          <w:lang w:eastAsia="sk-SK"/>
        </w:rPr>
        <w:t xml:space="preserve"> </w:t>
      </w:r>
    </w:p>
    <w:p w14:paraId="51850D5C" w14:textId="77777777" w:rsidR="00D055A2" w:rsidRPr="00DD73B0" w:rsidRDefault="00D055A2" w:rsidP="00CD6D0C">
      <w:pPr>
        <w:spacing w:after="0" w:line="240" w:lineRule="auto"/>
        <w:jc w:val="both"/>
        <w:rPr>
          <w:rFonts w:ascii="Arial" w:eastAsia="Times New Roman" w:hAnsi="Arial" w:cs="Arial"/>
          <w:lang w:val="en-US" w:eastAsia="sk-SK"/>
        </w:rPr>
      </w:pPr>
    </w:p>
    <w:p w14:paraId="785E5643" w14:textId="3E457712" w:rsidR="00D055A2" w:rsidRPr="00D46DAA" w:rsidRDefault="00196D8A" w:rsidP="00CD6D0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Ak ste</w:t>
      </w:r>
      <w:r w:rsidR="00D46DAA" w:rsidRPr="00D46DAA">
        <w:rPr>
          <w:rFonts w:ascii="Arial" w:eastAsia="Times New Roman" w:hAnsi="Arial" w:cs="Arial"/>
          <w:lang w:eastAsia="sk-SK"/>
        </w:rPr>
        <w:t xml:space="preserve"> v našom Programe nový, prosím</w:t>
      </w:r>
      <w:r w:rsidR="0007363A">
        <w:rPr>
          <w:rFonts w:ascii="Arial" w:eastAsia="Times New Roman" w:hAnsi="Arial" w:cs="Arial"/>
          <w:lang w:eastAsia="sk-SK"/>
        </w:rPr>
        <w:t>,</w:t>
      </w:r>
      <w:r w:rsidR="00D46DAA" w:rsidRPr="00D46DAA">
        <w:rPr>
          <w:rFonts w:ascii="Arial" w:eastAsia="Times New Roman" w:hAnsi="Arial" w:cs="Arial"/>
          <w:lang w:eastAsia="sk-SK"/>
        </w:rPr>
        <w:t xml:space="preserve"> preštuduj</w:t>
      </w:r>
      <w:r>
        <w:rPr>
          <w:rFonts w:ascii="Arial" w:eastAsia="Times New Roman" w:hAnsi="Arial" w:cs="Arial"/>
          <w:lang w:eastAsia="sk-SK"/>
        </w:rPr>
        <w:t>te</w:t>
      </w:r>
      <w:r w:rsidR="00D46DAA" w:rsidRPr="00D46DAA">
        <w:rPr>
          <w:rFonts w:ascii="Arial" w:eastAsia="Times New Roman" w:hAnsi="Arial" w:cs="Arial"/>
          <w:lang w:eastAsia="sk-SK"/>
        </w:rPr>
        <w:t xml:space="preserve"> si tieto</w:t>
      </w:r>
      <w:r>
        <w:rPr>
          <w:rFonts w:ascii="Arial" w:eastAsia="Times New Roman" w:hAnsi="Arial" w:cs="Arial"/>
          <w:lang w:eastAsia="sk-SK"/>
        </w:rPr>
        <w:t xml:space="preserve"> Podmienky pre zákazníka, aby ste</w:t>
      </w:r>
      <w:r w:rsidR="00D46DAA">
        <w:rPr>
          <w:rFonts w:ascii="Arial" w:eastAsia="Times New Roman" w:hAnsi="Arial" w:cs="Arial"/>
          <w:lang w:eastAsia="sk-SK"/>
        </w:rPr>
        <w:t xml:space="preserve"> </w:t>
      </w:r>
      <w:r w:rsidR="00D46DAA" w:rsidRPr="00D46DAA">
        <w:rPr>
          <w:rFonts w:ascii="Arial" w:eastAsia="Times New Roman" w:hAnsi="Arial" w:cs="Arial"/>
          <w:lang w:eastAsia="sk-SK"/>
        </w:rPr>
        <w:t>sa dozvedel</w:t>
      </w:r>
      <w:r>
        <w:rPr>
          <w:rFonts w:ascii="Arial" w:eastAsia="Times New Roman" w:hAnsi="Arial" w:cs="Arial"/>
          <w:lang w:eastAsia="sk-SK"/>
        </w:rPr>
        <w:t>i</w:t>
      </w:r>
      <w:r w:rsidR="00D46DAA" w:rsidRPr="00D46DAA">
        <w:rPr>
          <w:rFonts w:ascii="Arial" w:eastAsia="Times New Roman" w:hAnsi="Arial" w:cs="Arial"/>
          <w:lang w:eastAsia="sk-SK"/>
        </w:rPr>
        <w:t xml:space="preserve"> ako </w:t>
      </w:r>
      <w:r w:rsidR="0007363A">
        <w:rPr>
          <w:rFonts w:ascii="Arial" w:eastAsia="Times New Roman" w:hAnsi="Arial" w:cs="Arial"/>
          <w:lang w:eastAsia="sk-SK"/>
        </w:rPr>
        <w:t>s</w:t>
      </w:r>
      <w:r w:rsidR="00B745F5">
        <w:rPr>
          <w:rFonts w:ascii="Arial" w:eastAsia="Times New Roman" w:hAnsi="Arial" w:cs="Arial"/>
          <w:lang w:eastAsia="sk-SK"/>
        </w:rPr>
        <w:t>a prihlásiť</w:t>
      </w:r>
      <w:r w:rsidR="00D46DAA" w:rsidRPr="00D46DAA">
        <w:rPr>
          <w:rFonts w:ascii="Arial" w:eastAsia="Times New Roman" w:hAnsi="Arial" w:cs="Arial"/>
          <w:lang w:eastAsia="sk-SK"/>
        </w:rPr>
        <w:t xml:space="preserve"> do Programu a vyžívať služby poskytované </w:t>
      </w:r>
      <w:proofErr w:type="spellStart"/>
      <w:r w:rsidR="005E6C76" w:rsidRPr="00D46DAA">
        <w:rPr>
          <w:rFonts w:ascii="Arial" w:eastAsia="Times New Roman" w:hAnsi="Arial" w:cs="Arial"/>
          <w:lang w:eastAsia="sk-SK"/>
        </w:rPr>
        <w:t>Hack</w:t>
      </w:r>
      <w:r w:rsidR="00825A43" w:rsidRPr="00D46DAA">
        <w:rPr>
          <w:rFonts w:ascii="Arial" w:eastAsia="Times New Roman" w:hAnsi="Arial" w:cs="Arial"/>
          <w:lang w:eastAsia="sk-SK"/>
        </w:rPr>
        <w:t>t</w:t>
      </w:r>
      <w:r w:rsidR="005E6C76" w:rsidRPr="00D46DAA">
        <w:rPr>
          <w:rFonts w:ascii="Arial" w:eastAsia="Times New Roman" w:hAnsi="Arial" w:cs="Arial"/>
          <w:lang w:eastAsia="sk-SK"/>
        </w:rPr>
        <w:t>rophy</w:t>
      </w:r>
      <w:proofErr w:type="spellEnd"/>
      <w:r w:rsidR="00374A60" w:rsidRPr="00D46DAA">
        <w:rPr>
          <w:rFonts w:ascii="Arial" w:eastAsia="Times New Roman" w:hAnsi="Arial" w:cs="Arial"/>
          <w:lang w:eastAsia="sk-SK"/>
        </w:rPr>
        <w:t xml:space="preserve"> </w:t>
      </w:r>
      <w:r w:rsidR="00D46DAA" w:rsidRPr="00D46DAA">
        <w:rPr>
          <w:rFonts w:ascii="Arial" w:eastAsia="Times New Roman" w:hAnsi="Arial" w:cs="Arial"/>
          <w:lang w:eastAsia="sk-SK"/>
        </w:rPr>
        <w:t>v súvis</w:t>
      </w:r>
      <w:r w:rsidR="00D46DAA">
        <w:rPr>
          <w:rFonts w:ascii="Arial" w:eastAsia="Times New Roman" w:hAnsi="Arial" w:cs="Arial"/>
          <w:lang w:eastAsia="sk-SK"/>
        </w:rPr>
        <w:t>l</w:t>
      </w:r>
      <w:r w:rsidR="00D46DAA" w:rsidRPr="00D46DAA">
        <w:rPr>
          <w:rFonts w:ascii="Arial" w:eastAsia="Times New Roman" w:hAnsi="Arial" w:cs="Arial"/>
          <w:lang w:eastAsia="sk-SK"/>
        </w:rPr>
        <w:t>osti s Programom</w:t>
      </w:r>
      <w:r w:rsidR="00374A60" w:rsidRPr="00D46DAA">
        <w:rPr>
          <w:rFonts w:ascii="Arial" w:eastAsia="Times New Roman" w:hAnsi="Arial" w:cs="Arial"/>
          <w:lang w:eastAsia="sk-SK"/>
        </w:rPr>
        <w:t>.</w:t>
      </w:r>
    </w:p>
    <w:p w14:paraId="5620525B" w14:textId="77777777" w:rsidR="00D055A2" w:rsidRPr="00D46DAA" w:rsidRDefault="00D055A2" w:rsidP="00CD6D0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31045D61" w14:textId="77777777" w:rsidR="00D055A2" w:rsidRPr="009C10DF" w:rsidRDefault="00D46DAA" w:rsidP="00CD6D0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9C10DF">
        <w:rPr>
          <w:rFonts w:ascii="Arial" w:eastAsia="Times New Roman" w:hAnsi="Arial" w:cs="Arial"/>
          <w:b/>
          <w:u w:val="single"/>
          <w:lang w:eastAsia="sk-SK"/>
        </w:rPr>
        <w:t>Popis Programu</w:t>
      </w:r>
    </w:p>
    <w:p w14:paraId="0F7F106F" w14:textId="77777777" w:rsidR="00D055A2" w:rsidRPr="009C10DF" w:rsidRDefault="00D055A2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18A61CA9" w14:textId="77777777" w:rsidR="00374A60" w:rsidRDefault="00D46DAA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9C10DF">
        <w:rPr>
          <w:rFonts w:ascii="Arial" w:eastAsia="Times New Roman" w:hAnsi="Arial" w:cs="Arial"/>
          <w:bCs/>
          <w:lang w:eastAsia="sk-SK"/>
        </w:rPr>
        <w:t xml:space="preserve">Za podmienky, že Zákazník súhlasil s týmito podmienkami, </w:t>
      </w:r>
      <w:proofErr w:type="spellStart"/>
      <w:r w:rsidR="00374A60" w:rsidRPr="009C10DF">
        <w:rPr>
          <w:rFonts w:ascii="Arial" w:eastAsia="Times New Roman" w:hAnsi="Arial" w:cs="Arial"/>
          <w:bCs/>
          <w:lang w:eastAsia="sk-SK"/>
        </w:rPr>
        <w:t>Hack</w:t>
      </w:r>
      <w:r w:rsidR="00825A43" w:rsidRPr="009C10DF">
        <w:rPr>
          <w:rFonts w:ascii="Arial" w:eastAsia="Times New Roman" w:hAnsi="Arial" w:cs="Arial"/>
          <w:bCs/>
          <w:lang w:eastAsia="sk-SK"/>
        </w:rPr>
        <w:t>t</w:t>
      </w:r>
      <w:r w:rsidR="00374A60" w:rsidRPr="009C10DF">
        <w:rPr>
          <w:rFonts w:ascii="Arial" w:eastAsia="Times New Roman" w:hAnsi="Arial" w:cs="Arial"/>
          <w:bCs/>
          <w:lang w:eastAsia="sk-SK"/>
        </w:rPr>
        <w:t>rophy</w:t>
      </w:r>
      <w:proofErr w:type="spellEnd"/>
      <w:r w:rsidR="00374A60" w:rsidRPr="009C10DF">
        <w:rPr>
          <w:rFonts w:ascii="Arial" w:eastAsia="Times New Roman" w:hAnsi="Arial" w:cs="Arial"/>
          <w:bCs/>
          <w:lang w:eastAsia="sk-SK"/>
        </w:rPr>
        <w:t xml:space="preserve"> </w:t>
      </w:r>
      <w:r w:rsidRPr="009C10DF">
        <w:rPr>
          <w:rFonts w:ascii="Arial" w:eastAsia="Times New Roman" w:hAnsi="Arial" w:cs="Arial"/>
          <w:bCs/>
          <w:lang w:eastAsia="sk-SK"/>
        </w:rPr>
        <w:t>umožní Zákazníkovi vstúpiť do Programu a spojiť s</w:t>
      </w:r>
      <w:r w:rsidR="0060792B">
        <w:rPr>
          <w:rFonts w:ascii="Arial" w:eastAsia="Times New Roman" w:hAnsi="Arial" w:cs="Arial"/>
          <w:bCs/>
          <w:lang w:eastAsia="sk-SK"/>
        </w:rPr>
        <w:t>a</w:t>
      </w:r>
      <w:r w:rsidRPr="009C10DF">
        <w:rPr>
          <w:rFonts w:ascii="Arial" w:eastAsia="Times New Roman" w:hAnsi="Arial" w:cs="Arial"/>
          <w:bCs/>
          <w:lang w:eastAsia="sk-SK"/>
        </w:rPr>
        <w:t xml:space="preserve"> s Etickými hackermi. Zákazník, ktorý používa Program môže vytvárať Projekty, v ktorých ponúka odmeny</w:t>
      </w:r>
      <w:r w:rsidR="009C10DF" w:rsidRPr="009C10DF">
        <w:rPr>
          <w:rFonts w:ascii="Arial" w:eastAsia="Times New Roman" w:hAnsi="Arial" w:cs="Arial"/>
          <w:bCs/>
          <w:lang w:eastAsia="sk-SK"/>
        </w:rPr>
        <w:t xml:space="preserve"> za oznamovanie kvalifikovaných zraniteľností Etickými hackermi v súlade s Podmienkami pre etického hackera </w:t>
      </w:r>
      <w:r w:rsidR="008E4781" w:rsidRPr="009C10DF">
        <w:rPr>
          <w:rFonts w:ascii="Arial" w:eastAsia="Times New Roman" w:hAnsi="Arial" w:cs="Arial"/>
          <w:lang w:eastAsia="sk-SK"/>
        </w:rPr>
        <w:t>(</w:t>
      </w:r>
      <w:r w:rsidR="009C10DF" w:rsidRPr="009C10DF">
        <w:rPr>
          <w:rFonts w:ascii="Arial" w:eastAsia="Times New Roman" w:hAnsi="Arial" w:cs="Arial"/>
          <w:lang w:eastAsia="sk-SK"/>
        </w:rPr>
        <w:t xml:space="preserve">ďalej len </w:t>
      </w:r>
      <w:r w:rsidR="008E4781" w:rsidRPr="009C10DF">
        <w:rPr>
          <w:rFonts w:ascii="Arial" w:eastAsia="Times New Roman" w:hAnsi="Arial" w:cs="Arial"/>
          <w:lang w:eastAsia="sk-SK"/>
        </w:rPr>
        <w:t>“</w:t>
      </w:r>
      <w:r w:rsidR="008E4781" w:rsidRPr="009C10DF">
        <w:rPr>
          <w:rFonts w:ascii="Arial" w:eastAsia="Times New Roman" w:hAnsi="Arial" w:cs="Arial"/>
          <w:b/>
          <w:lang w:eastAsia="sk-SK"/>
        </w:rPr>
        <w:t>Proje</w:t>
      </w:r>
      <w:r w:rsidR="009C10DF" w:rsidRPr="009C10DF">
        <w:rPr>
          <w:rFonts w:ascii="Arial" w:eastAsia="Times New Roman" w:hAnsi="Arial" w:cs="Arial"/>
          <w:b/>
          <w:lang w:eastAsia="sk-SK"/>
        </w:rPr>
        <w:t>k</w:t>
      </w:r>
      <w:r w:rsidR="008E4781" w:rsidRPr="009C10DF">
        <w:rPr>
          <w:rFonts w:ascii="Arial" w:eastAsia="Times New Roman" w:hAnsi="Arial" w:cs="Arial"/>
          <w:b/>
          <w:lang w:eastAsia="sk-SK"/>
        </w:rPr>
        <w:t>t</w:t>
      </w:r>
      <w:r w:rsidR="008E4781" w:rsidRPr="009C10DF">
        <w:rPr>
          <w:rFonts w:ascii="Arial" w:eastAsia="Times New Roman" w:hAnsi="Arial" w:cs="Arial"/>
          <w:lang w:eastAsia="sk-SK"/>
        </w:rPr>
        <w:t>”)</w:t>
      </w:r>
      <w:r w:rsidR="00923AE2" w:rsidRPr="009C10DF">
        <w:rPr>
          <w:rFonts w:ascii="Arial" w:eastAsia="Times New Roman" w:hAnsi="Arial" w:cs="Arial"/>
          <w:bCs/>
          <w:lang w:eastAsia="sk-SK"/>
        </w:rPr>
        <w:t xml:space="preserve">. </w:t>
      </w:r>
      <w:r w:rsidR="00A04454" w:rsidRPr="009C10DF">
        <w:rPr>
          <w:rFonts w:ascii="Arial" w:eastAsia="Times New Roman" w:hAnsi="Arial" w:cs="Arial"/>
          <w:bCs/>
          <w:lang w:eastAsia="sk-SK"/>
        </w:rPr>
        <w:t>Et</w:t>
      </w:r>
      <w:r w:rsidR="009C10DF" w:rsidRPr="009C10DF">
        <w:rPr>
          <w:rFonts w:ascii="Arial" w:eastAsia="Times New Roman" w:hAnsi="Arial" w:cs="Arial"/>
          <w:bCs/>
          <w:lang w:eastAsia="sk-SK"/>
        </w:rPr>
        <w:t xml:space="preserve">ickí hackeri si môžu prostredníctvom </w:t>
      </w:r>
      <w:r w:rsidR="0060792B">
        <w:rPr>
          <w:rFonts w:ascii="Arial" w:eastAsia="Times New Roman" w:hAnsi="Arial" w:cs="Arial"/>
          <w:bCs/>
          <w:lang w:eastAsia="sk-SK"/>
        </w:rPr>
        <w:t>P</w:t>
      </w:r>
      <w:r w:rsidR="009C10DF" w:rsidRPr="009C10DF">
        <w:rPr>
          <w:rFonts w:ascii="Arial" w:eastAsia="Times New Roman" w:hAnsi="Arial" w:cs="Arial"/>
          <w:bCs/>
          <w:lang w:eastAsia="sk-SK"/>
        </w:rPr>
        <w:t>rogram</w:t>
      </w:r>
      <w:r w:rsidR="0060792B">
        <w:rPr>
          <w:rFonts w:ascii="Arial" w:eastAsia="Times New Roman" w:hAnsi="Arial" w:cs="Arial"/>
          <w:bCs/>
          <w:lang w:eastAsia="sk-SK"/>
        </w:rPr>
        <w:t>u</w:t>
      </w:r>
      <w:r w:rsidR="009C10DF" w:rsidRPr="009C10DF">
        <w:rPr>
          <w:rFonts w:ascii="Arial" w:eastAsia="Times New Roman" w:hAnsi="Arial" w:cs="Arial"/>
          <w:bCs/>
          <w:lang w:eastAsia="sk-SK"/>
        </w:rPr>
        <w:t xml:space="preserve"> prezerať Projek</w:t>
      </w:r>
      <w:r w:rsidR="009C10DF">
        <w:rPr>
          <w:rFonts w:ascii="Arial" w:eastAsia="Times New Roman" w:hAnsi="Arial" w:cs="Arial"/>
          <w:bCs/>
          <w:lang w:eastAsia="sk-SK"/>
        </w:rPr>
        <w:t>t</w:t>
      </w:r>
      <w:r w:rsidR="009C10DF" w:rsidRPr="009C10DF">
        <w:rPr>
          <w:rFonts w:ascii="Arial" w:eastAsia="Times New Roman" w:hAnsi="Arial" w:cs="Arial"/>
          <w:bCs/>
          <w:lang w:eastAsia="sk-SK"/>
        </w:rPr>
        <w:t>y a predklada</w:t>
      </w:r>
      <w:r w:rsidR="009C10DF">
        <w:rPr>
          <w:rFonts w:ascii="Arial" w:eastAsia="Times New Roman" w:hAnsi="Arial" w:cs="Arial"/>
          <w:bCs/>
          <w:lang w:eastAsia="sk-SK"/>
        </w:rPr>
        <w:t>ť</w:t>
      </w:r>
      <w:r w:rsidR="009C10DF" w:rsidRPr="009C10DF">
        <w:rPr>
          <w:rFonts w:ascii="Arial" w:eastAsia="Times New Roman" w:hAnsi="Arial" w:cs="Arial"/>
          <w:bCs/>
          <w:lang w:eastAsia="sk-SK"/>
        </w:rPr>
        <w:t xml:space="preserve"> </w:t>
      </w:r>
      <w:r w:rsidR="00AC5EAE">
        <w:rPr>
          <w:rFonts w:ascii="Arial" w:eastAsia="Times New Roman" w:hAnsi="Arial" w:cs="Arial"/>
          <w:bCs/>
          <w:lang w:eastAsia="sk-SK"/>
        </w:rPr>
        <w:t>oznámenia</w:t>
      </w:r>
      <w:r w:rsidR="009C10DF" w:rsidRPr="009C10DF">
        <w:rPr>
          <w:rFonts w:ascii="Arial" w:eastAsia="Times New Roman" w:hAnsi="Arial" w:cs="Arial"/>
          <w:bCs/>
          <w:lang w:eastAsia="sk-SK"/>
        </w:rPr>
        <w:t xml:space="preserve"> o zraniteľnostiach. </w:t>
      </w:r>
    </w:p>
    <w:p w14:paraId="49DAF456" w14:textId="77777777" w:rsidR="004F2197" w:rsidRDefault="004F2197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6FDC6E91" w14:textId="4625B8F3" w:rsidR="004F2197" w:rsidRDefault="004420E8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Uvedomujeme si existenciu rozdielnych požiadaviek Zákazníkov</w:t>
      </w:r>
      <w:r w:rsidR="00E60000">
        <w:rPr>
          <w:rFonts w:ascii="Arial" w:eastAsia="Times New Roman" w:hAnsi="Arial" w:cs="Arial"/>
          <w:bCs/>
          <w:lang w:eastAsia="sk-SK"/>
        </w:rPr>
        <w:t>,</w:t>
      </w:r>
      <w:r>
        <w:rPr>
          <w:rFonts w:ascii="Arial" w:eastAsia="Times New Roman" w:hAnsi="Arial" w:cs="Arial"/>
          <w:bCs/>
          <w:lang w:eastAsia="sk-SK"/>
        </w:rPr>
        <w:t xml:space="preserve"> pokiaľ ide o obsah a cenu služieb ponúkaných </w:t>
      </w:r>
      <w:proofErr w:type="spellStart"/>
      <w:r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8D33B9">
        <w:rPr>
          <w:rFonts w:ascii="Arial" w:eastAsia="Times New Roman" w:hAnsi="Arial" w:cs="Arial"/>
          <w:bCs/>
          <w:lang w:eastAsia="sk-SK"/>
        </w:rPr>
        <w:t>,</w:t>
      </w:r>
      <w:r>
        <w:rPr>
          <w:rFonts w:ascii="Arial" w:eastAsia="Times New Roman" w:hAnsi="Arial" w:cs="Arial"/>
          <w:bCs/>
          <w:lang w:eastAsia="sk-SK"/>
        </w:rPr>
        <w:t xml:space="preserve"> a preto si </w:t>
      </w:r>
      <w:r w:rsidR="001B60E8">
        <w:rPr>
          <w:rFonts w:ascii="Arial" w:eastAsia="Times New Roman" w:hAnsi="Arial" w:cs="Arial"/>
          <w:bCs/>
          <w:lang w:eastAsia="sk-SK"/>
        </w:rPr>
        <w:t xml:space="preserve">Zákazník môže </w:t>
      </w:r>
      <w:r>
        <w:rPr>
          <w:rFonts w:ascii="Arial" w:eastAsia="Times New Roman" w:hAnsi="Arial" w:cs="Arial"/>
          <w:bCs/>
          <w:lang w:eastAsia="sk-SK"/>
        </w:rPr>
        <w:t>vybrať</w:t>
      </w:r>
      <w:r w:rsidR="001B60E8">
        <w:rPr>
          <w:rFonts w:ascii="Arial" w:eastAsia="Times New Roman" w:hAnsi="Arial" w:cs="Arial"/>
          <w:bCs/>
          <w:lang w:eastAsia="sk-SK"/>
        </w:rPr>
        <w:t xml:space="preserve"> niektor</w:t>
      </w:r>
      <w:r>
        <w:rPr>
          <w:rFonts w:ascii="Arial" w:eastAsia="Times New Roman" w:hAnsi="Arial" w:cs="Arial"/>
          <w:bCs/>
          <w:lang w:eastAsia="sk-SK"/>
        </w:rPr>
        <w:t xml:space="preserve">ý z </w:t>
      </w:r>
      <w:r w:rsidR="00B4506E">
        <w:rPr>
          <w:rFonts w:ascii="Arial" w:eastAsia="Times New Roman" w:hAnsi="Arial" w:cs="Arial"/>
          <w:bCs/>
          <w:lang w:eastAsia="sk-SK"/>
        </w:rPr>
        <w:t>týchto</w:t>
      </w:r>
      <w:r>
        <w:rPr>
          <w:rFonts w:ascii="Arial" w:eastAsia="Times New Roman" w:hAnsi="Arial" w:cs="Arial"/>
          <w:bCs/>
          <w:lang w:eastAsia="sk-SK"/>
        </w:rPr>
        <w:t xml:space="preserve"> typov Programu:</w:t>
      </w:r>
    </w:p>
    <w:p w14:paraId="484AAEEC" w14:textId="77777777" w:rsidR="004420E8" w:rsidRDefault="004420E8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57129047" w14:textId="30352974" w:rsidR="005D3D76" w:rsidRDefault="005D3D76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841DF3">
        <w:rPr>
          <w:rFonts w:ascii="Arial" w:eastAsia="Times New Roman" w:hAnsi="Arial" w:cs="Arial"/>
          <w:b/>
          <w:bCs/>
          <w:lang w:eastAsia="sk-SK"/>
        </w:rPr>
        <w:t>Balík „S“</w:t>
      </w:r>
      <w:r>
        <w:rPr>
          <w:rFonts w:ascii="Arial" w:eastAsia="Times New Roman" w:hAnsi="Arial" w:cs="Arial"/>
          <w:bCs/>
          <w:lang w:eastAsia="sk-SK"/>
        </w:rPr>
        <w:t xml:space="preserve">, </w:t>
      </w:r>
      <w:r w:rsidR="00423BBA">
        <w:rPr>
          <w:rFonts w:ascii="Arial" w:eastAsia="Times New Roman" w:hAnsi="Arial" w:cs="Arial"/>
          <w:bCs/>
          <w:lang w:eastAsia="sk-SK"/>
        </w:rPr>
        <w:t xml:space="preserve">s </w:t>
      </w:r>
      <w:r w:rsidR="00B4506E">
        <w:rPr>
          <w:rFonts w:ascii="Arial" w:eastAsia="Times New Roman" w:hAnsi="Arial" w:cs="Arial"/>
          <w:bCs/>
          <w:lang w:eastAsia="sk-SK"/>
        </w:rPr>
        <w:t>týmto</w:t>
      </w:r>
      <w:r w:rsidR="00423BBA">
        <w:rPr>
          <w:rFonts w:ascii="Arial" w:eastAsia="Times New Roman" w:hAnsi="Arial" w:cs="Arial"/>
          <w:bCs/>
          <w:lang w:eastAsia="sk-SK"/>
        </w:rPr>
        <w:t xml:space="preserve"> </w:t>
      </w:r>
      <w:r>
        <w:rPr>
          <w:rFonts w:ascii="Arial" w:eastAsia="Times New Roman" w:hAnsi="Arial" w:cs="Arial"/>
          <w:bCs/>
          <w:lang w:eastAsia="sk-SK"/>
        </w:rPr>
        <w:t>obsah</w:t>
      </w:r>
      <w:r w:rsidR="00423BBA">
        <w:rPr>
          <w:rFonts w:ascii="Arial" w:eastAsia="Times New Roman" w:hAnsi="Arial" w:cs="Arial"/>
          <w:bCs/>
          <w:lang w:eastAsia="sk-SK"/>
        </w:rPr>
        <w:t>om</w:t>
      </w:r>
      <w:r>
        <w:rPr>
          <w:rFonts w:ascii="Arial" w:eastAsia="Times New Roman" w:hAnsi="Arial" w:cs="Arial"/>
          <w:bCs/>
          <w:lang w:eastAsia="sk-SK"/>
        </w:rPr>
        <w:t>:</w:t>
      </w:r>
    </w:p>
    <w:p w14:paraId="2ED573F3" w14:textId="77777777" w:rsidR="005D3D76" w:rsidRDefault="005D3D76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tbl>
      <w:tblPr>
        <w:tblStyle w:val="Mriekatabuky"/>
        <w:tblW w:w="9117" w:type="dxa"/>
        <w:tblLook w:val="04A0" w:firstRow="1" w:lastRow="0" w:firstColumn="1" w:lastColumn="0" w:noHBand="0" w:noVBand="1"/>
      </w:tblPr>
      <w:tblGrid>
        <w:gridCol w:w="4681"/>
        <w:gridCol w:w="4436"/>
      </w:tblGrid>
      <w:tr w:rsidR="00841DF3" w14:paraId="47EF5CA6" w14:textId="77777777" w:rsidTr="00CA4970">
        <w:trPr>
          <w:trHeight w:val="306"/>
        </w:trPr>
        <w:tc>
          <w:tcPr>
            <w:tcW w:w="4681" w:type="dxa"/>
            <w:shd w:val="clear" w:color="auto" w:fill="auto"/>
          </w:tcPr>
          <w:p w14:paraId="05284AF3" w14:textId="7079C4CE" w:rsidR="000E14C6" w:rsidRPr="00841DF3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Cena </w:t>
            </w:r>
            <w:r w:rsidR="001736D9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balíka 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vrátane odmien pre Etických hackerov</w:t>
            </w:r>
          </w:p>
        </w:tc>
        <w:tc>
          <w:tcPr>
            <w:tcW w:w="4436" w:type="dxa"/>
            <w:shd w:val="clear" w:color="auto" w:fill="auto"/>
          </w:tcPr>
          <w:p w14:paraId="75D00226" w14:textId="7B6B0747" w:rsidR="000E14C6" w:rsidRPr="00CA4970" w:rsidRDefault="000E14C6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841DF3" w14:paraId="205281DB" w14:textId="77777777" w:rsidTr="00CA4970">
        <w:tc>
          <w:tcPr>
            <w:tcW w:w="4681" w:type="dxa"/>
            <w:shd w:val="clear" w:color="auto" w:fill="auto"/>
          </w:tcPr>
          <w:p w14:paraId="44C2150F" w14:textId="7978A2A3" w:rsidR="000E14C6" w:rsidRPr="00841DF3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Doba trvania</w:t>
            </w:r>
          </w:p>
        </w:tc>
        <w:tc>
          <w:tcPr>
            <w:tcW w:w="4436" w:type="dxa"/>
            <w:shd w:val="clear" w:color="auto" w:fill="auto"/>
          </w:tcPr>
          <w:p w14:paraId="64AEC899" w14:textId="6E3027F3" w:rsidR="000E14C6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1 rok, alebo do vyčerpania </w:t>
            </w:r>
            <w:r w:rsidR="00F56DDA">
              <w:rPr>
                <w:rFonts w:ascii="Arial" w:eastAsia="Times New Roman" w:hAnsi="Arial" w:cs="Arial"/>
                <w:bCs/>
                <w:lang w:eastAsia="sk-SK"/>
              </w:rPr>
              <w:t xml:space="preserve">finančného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 xml:space="preserve">obsahu balíka </w:t>
            </w:r>
            <w:r w:rsidR="00F56DDA">
              <w:rPr>
                <w:rFonts w:ascii="Arial" w:eastAsia="Times New Roman" w:hAnsi="Arial" w:cs="Arial"/>
                <w:bCs/>
                <w:lang w:eastAsia="sk-SK"/>
              </w:rPr>
              <w:t xml:space="preserve">určeného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na výplatu odmien pre Etických hackerov</w:t>
            </w:r>
          </w:p>
        </w:tc>
      </w:tr>
      <w:tr w:rsidR="00841DF3" w14:paraId="702EDA96" w14:textId="77777777" w:rsidTr="00CA4970">
        <w:tc>
          <w:tcPr>
            <w:tcW w:w="4681" w:type="dxa"/>
            <w:shd w:val="clear" w:color="auto" w:fill="auto"/>
          </w:tcPr>
          <w:p w14:paraId="184C7418" w14:textId="0284258E" w:rsidR="000E14C6" w:rsidRPr="00841DF3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Základný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sken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zraniteľnost</w:t>
            </w:r>
            <w:r w:rsidR="00645A95">
              <w:rPr>
                <w:rFonts w:ascii="Arial" w:eastAsia="Times New Roman" w:hAnsi="Arial" w:cs="Arial"/>
                <w:b/>
                <w:bCs/>
                <w:lang w:eastAsia="sk-SK"/>
              </w:rPr>
              <w:t>í</w:t>
            </w:r>
          </w:p>
        </w:tc>
        <w:tc>
          <w:tcPr>
            <w:tcW w:w="4436" w:type="dxa"/>
            <w:shd w:val="clear" w:color="auto" w:fill="auto"/>
          </w:tcPr>
          <w:p w14:paraId="480E85C6" w14:textId="72103E27" w:rsidR="000E14C6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Nie</w:t>
            </w:r>
          </w:p>
        </w:tc>
      </w:tr>
      <w:tr w:rsidR="00841DF3" w14:paraId="07772FAA" w14:textId="77777777" w:rsidTr="00CA4970">
        <w:tc>
          <w:tcPr>
            <w:tcW w:w="4681" w:type="dxa"/>
            <w:shd w:val="clear" w:color="auto" w:fill="auto"/>
          </w:tcPr>
          <w:p w14:paraId="5084AEA4" w14:textId="742D6470" w:rsidR="000E14C6" w:rsidRPr="00841DF3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Asistencia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pri nastavení Projektu a výšky odmien pre Etických hackerov</w:t>
            </w:r>
          </w:p>
        </w:tc>
        <w:tc>
          <w:tcPr>
            <w:tcW w:w="4436" w:type="dxa"/>
            <w:shd w:val="clear" w:color="auto" w:fill="auto"/>
          </w:tcPr>
          <w:p w14:paraId="0D2CB70D" w14:textId="344849AF" w:rsidR="000E14C6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841DF3" w14:paraId="4B0230BB" w14:textId="77777777" w:rsidTr="00CA4970">
        <w:tc>
          <w:tcPr>
            <w:tcW w:w="4681" w:type="dxa"/>
            <w:shd w:val="clear" w:color="auto" w:fill="auto"/>
          </w:tcPr>
          <w:p w14:paraId="026C3A3E" w14:textId="543F8BC0" w:rsidR="000E14C6" w:rsidRPr="00841DF3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Moderátor</w:t>
            </w:r>
          </w:p>
        </w:tc>
        <w:tc>
          <w:tcPr>
            <w:tcW w:w="4436" w:type="dxa"/>
            <w:shd w:val="clear" w:color="auto" w:fill="auto"/>
          </w:tcPr>
          <w:p w14:paraId="0D0319D1" w14:textId="13EF4C81" w:rsidR="000E14C6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  <w:r w:rsidR="001A4727">
              <w:rPr>
                <w:rFonts w:ascii="Arial" w:eastAsia="Times New Roman" w:hAnsi="Arial" w:cs="Arial"/>
                <w:bCs/>
                <w:lang w:eastAsia="sk-SK"/>
              </w:rPr>
              <w:t xml:space="preserve">, na max. 8 </w:t>
            </w:r>
            <w:proofErr w:type="spellStart"/>
            <w:r w:rsidR="001A4727">
              <w:rPr>
                <w:rFonts w:ascii="Arial" w:eastAsia="Times New Roman" w:hAnsi="Arial" w:cs="Arial"/>
                <w:bCs/>
                <w:lang w:eastAsia="sk-SK"/>
              </w:rPr>
              <w:t>validných</w:t>
            </w:r>
            <w:proofErr w:type="spellEnd"/>
            <w:r w:rsidR="001A4727">
              <w:rPr>
                <w:rFonts w:ascii="Arial" w:eastAsia="Times New Roman" w:hAnsi="Arial" w:cs="Arial"/>
                <w:bCs/>
                <w:lang w:eastAsia="sk-SK"/>
              </w:rPr>
              <w:t xml:space="preserve"> hlásení </w:t>
            </w:r>
          </w:p>
        </w:tc>
      </w:tr>
      <w:tr w:rsidR="00841DF3" w14:paraId="1039AF49" w14:textId="77777777" w:rsidTr="00CA4970">
        <w:tc>
          <w:tcPr>
            <w:tcW w:w="4681" w:type="dxa"/>
            <w:shd w:val="clear" w:color="auto" w:fill="auto"/>
          </w:tcPr>
          <w:p w14:paraId="2E14638C" w14:textId="147B1368" w:rsidR="000E14C6" w:rsidRPr="00841DF3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Propagácia Projektu v komunite Etických hackerov registrovaných u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14:paraId="5F3BB272" w14:textId="5EF0C2E5" w:rsidR="000E14C6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E-mail minimálne 3x </w:t>
            </w:r>
          </w:p>
        </w:tc>
      </w:tr>
      <w:tr w:rsidR="00841DF3" w14:paraId="4D3F1D7C" w14:textId="77777777" w:rsidTr="00CA4970">
        <w:tc>
          <w:tcPr>
            <w:tcW w:w="4681" w:type="dxa"/>
            <w:shd w:val="clear" w:color="auto" w:fill="auto"/>
          </w:tcPr>
          <w:p w14:paraId="10063E44" w14:textId="24F7FC48" w:rsidR="000E14C6" w:rsidRPr="00841DF3" w:rsidRDefault="00B4506E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Možnosť </w:t>
            </w:r>
            <w:r w:rsidR="00A329B8">
              <w:rPr>
                <w:rFonts w:ascii="Arial" w:eastAsia="Times New Roman" w:hAnsi="Arial" w:cs="Arial"/>
                <w:b/>
                <w:bCs/>
                <w:lang w:eastAsia="sk-SK"/>
              </w:rPr>
              <w:t>nastaviť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</w:t>
            </w:r>
            <w:r w:rsidR="00782130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ýplat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u</w:t>
            </w:r>
            <w:r w:rsidR="00782130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odmien v cudzích menách alebo v kryptomenách</w:t>
            </w:r>
          </w:p>
        </w:tc>
        <w:tc>
          <w:tcPr>
            <w:tcW w:w="4436" w:type="dxa"/>
            <w:shd w:val="clear" w:color="auto" w:fill="auto"/>
          </w:tcPr>
          <w:p w14:paraId="5A8F79C3" w14:textId="08238C4E" w:rsidR="000E14C6" w:rsidRDefault="00782130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841DF3" w14:paraId="52917D01" w14:textId="77777777" w:rsidTr="00CA4970">
        <w:tc>
          <w:tcPr>
            <w:tcW w:w="4681" w:type="dxa"/>
            <w:shd w:val="clear" w:color="auto" w:fill="auto"/>
          </w:tcPr>
          <w:p w14:paraId="095AEA41" w14:textId="37874C7C" w:rsidR="000E14C6" w:rsidRPr="00841DF3" w:rsidRDefault="003E74E9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Podrobné hlásenia</w:t>
            </w:r>
            <w:r w:rsidR="00841DF3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 zraniteľnostiach</w:t>
            </w:r>
          </w:p>
        </w:tc>
        <w:tc>
          <w:tcPr>
            <w:tcW w:w="4436" w:type="dxa"/>
            <w:shd w:val="clear" w:color="auto" w:fill="auto"/>
          </w:tcPr>
          <w:p w14:paraId="7FD968AC" w14:textId="42382860" w:rsidR="000E14C6" w:rsidRDefault="00841DF3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841DF3" w14:paraId="697AFF13" w14:textId="77777777" w:rsidTr="00CA4970">
        <w:tc>
          <w:tcPr>
            <w:tcW w:w="4681" w:type="dxa"/>
            <w:shd w:val="clear" w:color="auto" w:fill="auto"/>
          </w:tcPr>
          <w:p w14:paraId="32756635" w14:textId="712E5449" w:rsidR="000E14C6" w:rsidRPr="00841DF3" w:rsidRDefault="00423BBA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Manuálne pre</w:t>
            </w:r>
            <w:r w:rsidR="00841DF3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verenie oznámených zraniteľností </w:t>
            </w:r>
            <w:r w:rsidR="0050614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prideleným </w:t>
            </w:r>
            <w:r w:rsidR="00841DF3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moderátorom</w:t>
            </w:r>
          </w:p>
        </w:tc>
        <w:tc>
          <w:tcPr>
            <w:tcW w:w="4436" w:type="dxa"/>
            <w:shd w:val="clear" w:color="auto" w:fill="auto"/>
          </w:tcPr>
          <w:p w14:paraId="5CDEC6BC" w14:textId="679669A4" w:rsidR="000E14C6" w:rsidRDefault="00841DF3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841DF3" w14:paraId="32AE15E4" w14:textId="77777777" w:rsidTr="00CA4970">
        <w:tc>
          <w:tcPr>
            <w:tcW w:w="4681" w:type="dxa"/>
            <w:shd w:val="clear" w:color="auto" w:fill="auto"/>
          </w:tcPr>
          <w:p w14:paraId="2E986182" w14:textId="105F95F1" w:rsidR="000E14C6" w:rsidRPr="00841DF3" w:rsidRDefault="00841DF3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Mesačné prehľady o priebehu testovania</w:t>
            </w:r>
          </w:p>
        </w:tc>
        <w:tc>
          <w:tcPr>
            <w:tcW w:w="4436" w:type="dxa"/>
            <w:shd w:val="clear" w:color="auto" w:fill="auto"/>
          </w:tcPr>
          <w:p w14:paraId="26E17765" w14:textId="3E07FE77" w:rsidR="000E14C6" w:rsidRDefault="00841DF3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Nie</w:t>
            </w:r>
          </w:p>
        </w:tc>
      </w:tr>
      <w:tr w:rsidR="00841DF3" w14:paraId="4B35E637" w14:textId="77777777" w:rsidTr="00CA4970">
        <w:tc>
          <w:tcPr>
            <w:tcW w:w="4681" w:type="dxa"/>
            <w:shd w:val="clear" w:color="auto" w:fill="auto"/>
          </w:tcPr>
          <w:p w14:paraId="5B8A8825" w14:textId="34AB6F66" w:rsidR="000E14C6" w:rsidRPr="00841DF3" w:rsidRDefault="00841DF3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Zľava na nákup ďalšieho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balíka po vyčerpaní prvého balíka</w:t>
            </w:r>
          </w:p>
        </w:tc>
        <w:tc>
          <w:tcPr>
            <w:tcW w:w="4436" w:type="dxa"/>
            <w:shd w:val="clear" w:color="auto" w:fill="auto"/>
          </w:tcPr>
          <w:p w14:paraId="6C95D5BF" w14:textId="2FDD5EAB" w:rsidR="000E14C6" w:rsidRDefault="00841DF3" w:rsidP="00CD6D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3 %</w:t>
            </w:r>
          </w:p>
        </w:tc>
      </w:tr>
    </w:tbl>
    <w:p w14:paraId="73C9D85D" w14:textId="77777777" w:rsidR="005D3D76" w:rsidRDefault="005D3D76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7E35D532" w14:textId="77777777" w:rsidR="005D3D76" w:rsidRDefault="005D3D76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2C10478C" w14:textId="77777777" w:rsidR="00423BBA" w:rsidRDefault="00423BBA" w:rsidP="00423BB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7958C85" w14:textId="77777777" w:rsidR="00423BBA" w:rsidRDefault="00423BBA" w:rsidP="00423BB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F3C88CF" w14:textId="77777777" w:rsidR="00423BBA" w:rsidRDefault="00423BBA" w:rsidP="00423BB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70B79201" w14:textId="58962BDF" w:rsidR="00423BBA" w:rsidRDefault="00423BBA" w:rsidP="00423BBA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841DF3">
        <w:rPr>
          <w:rFonts w:ascii="Arial" w:eastAsia="Times New Roman" w:hAnsi="Arial" w:cs="Arial"/>
          <w:b/>
          <w:bCs/>
          <w:lang w:eastAsia="sk-SK"/>
        </w:rPr>
        <w:t>Balík „</w:t>
      </w:r>
      <w:r>
        <w:rPr>
          <w:rFonts w:ascii="Arial" w:eastAsia="Times New Roman" w:hAnsi="Arial" w:cs="Arial"/>
          <w:b/>
          <w:bCs/>
          <w:lang w:eastAsia="sk-SK"/>
        </w:rPr>
        <w:t>M</w:t>
      </w:r>
      <w:r w:rsidRPr="00841DF3">
        <w:rPr>
          <w:rFonts w:ascii="Arial" w:eastAsia="Times New Roman" w:hAnsi="Arial" w:cs="Arial"/>
          <w:b/>
          <w:bCs/>
          <w:lang w:eastAsia="sk-SK"/>
        </w:rPr>
        <w:t>“</w:t>
      </w:r>
      <w:r>
        <w:rPr>
          <w:rFonts w:ascii="Arial" w:eastAsia="Times New Roman" w:hAnsi="Arial" w:cs="Arial"/>
          <w:bCs/>
          <w:lang w:eastAsia="sk-SK"/>
        </w:rPr>
        <w:t xml:space="preserve">, s </w:t>
      </w:r>
      <w:r w:rsidR="00A93F69">
        <w:rPr>
          <w:rFonts w:ascii="Arial" w:eastAsia="Times New Roman" w:hAnsi="Arial" w:cs="Arial"/>
          <w:bCs/>
          <w:lang w:eastAsia="sk-SK"/>
        </w:rPr>
        <w:t>týmto</w:t>
      </w:r>
      <w:r>
        <w:rPr>
          <w:rFonts w:ascii="Arial" w:eastAsia="Times New Roman" w:hAnsi="Arial" w:cs="Arial"/>
          <w:bCs/>
          <w:lang w:eastAsia="sk-SK"/>
        </w:rPr>
        <w:t xml:space="preserve"> obsahom:</w:t>
      </w:r>
    </w:p>
    <w:p w14:paraId="4D6921E1" w14:textId="77777777" w:rsidR="00423BBA" w:rsidRDefault="00423BBA" w:rsidP="00423BBA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tbl>
      <w:tblPr>
        <w:tblStyle w:val="Mriekatabuky"/>
        <w:tblW w:w="9117" w:type="dxa"/>
        <w:tblLook w:val="04A0" w:firstRow="1" w:lastRow="0" w:firstColumn="1" w:lastColumn="0" w:noHBand="0" w:noVBand="1"/>
      </w:tblPr>
      <w:tblGrid>
        <w:gridCol w:w="4681"/>
        <w:gridCol w:w="4436"/>
      </w:tblGrid>
      <w:tr w:rsidR="00423BBA" w14:paraId="42887895" w14:textId="77777777" w:rsidTr="004403F2">
        <w:trPr>
          <w:trHeight w:val="306"/>
        </w:trPr>
        <w:tc>
          <w:tcPr>
            <w:tcW w:w="4681" w:type="dxa"/>
            <w:shd w:val="clear" w:color="auto" w:fill="auto"/>
          </w:tcPr>
          <w:p w14:paraId="554595C5" w14:textId="0ABF2114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Cena </w:t>
            </w:r>
            <w:r w:rsidR="00730B20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balíka 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vrátane odmien pre Etických hackerov</w:t>
            </w:r>
          </w:p>
        </w:tc>
        <w:tc>
          <w:tcPr>
            <w:tcW w:w="4436" w:type="dxa"/>
            <w:shd w:val="clear" w:color="auto" w:fill="auto"/>
          </w:tcPr>
          <w:p w14:paraId="698F8905" w14:textId="54031A04" w:rsidR="00423BBA" w:rsidRPr="0081628E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423BBA" w14:paraId="0666BB0B" w14:textId="77777777" w:rsidTr="004403F2">
        <w:tc>
          <w:tcPr>
            <w:tcW w:w="4681" w:type="dxa"/>
            <w:shd w:val="clear" w:color="auto" w:fill="auto"/>
          </w:tcPr>
          <w:p w14:paraId="0886B7F6" w14:textId="77777777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Doba trvania</w:t>
            </w:r>
          </w:p>
        </w:tc>
        <w:tc>
          <w:tcPr>
            <w:tcW w:w="4436" w:type="dxa"/>
            <w:shd w:val="clear" w:color="auto" w:fill="auto"/>
          </w:tcPr>
          <w:p w14:paraId="334C04F3" w14:textId="75AE14B6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1 rok, alebo do vyčerpania </w:t>
            </w:r>
            <w:r w:rsidR="00D00117">
              <w:rPr>
                <w:rFonts w:ascii="Arial" w:eastAsia="Times New Roman" w:hAnsi="Arial" w:cs="Arial"/>
                <w:bCs/>
                <w:lang w:eastAsia="sk-SK"/>
              </w:rPr>
              <w:t xml:space="preserve">finančného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 xml:space="preserve">obsahu balíka </w:t>
            </w:r>
            <w:r w:rsidR="00D21421">
              <w:rPr>
                <w:rFonts w:ascii="Arial" w:eastAsia="Times New Roman" w:hAnsi="Arial" w:cs="Arial"/>
                <w:bCs/>
                <w:lang w:eastAsia="sk-SK"/>
              </w:rPr>
              <w:t xml:space="preserve">určeného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na výplatu odmien pre Etických hackerov</w:t>
            </w:r>
          </w:p>
        </w:tc>
      </w:tr>
      <w:tr w:rsidR="00423BBA" w14:paraId="5F607C18" w14:textId="77777777" w:rsidTr="004403F2">
        <w:tc>
          <w:tcPr>
            <w:tcW w:w="4681" w:type="dxa"/>
            <w:shd w:val="clear" w:color="auto" w:fill="auto"/>
          </w:tcPr>
          <w:p w14:paraId="2E224387" w14:textId="3463286E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Základný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sken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zraniteľnost</w:t>
            </w:r>
            <w:r w:rsidR="00B76CDA">
              <w:rPr>
                <w:rFonts w:ascii="Arial" w:eastAsia="Times New Roman" w:hAnsi="Arial" w:cs="Arial"/>
                <w:b/>
                <w:bCs/>
                <w:lang w:eastAsia="sk-SK"/>
              </w:rPr>
              <w:t>í</w:t>
            </w:r>
          </w:p>
        </w:tc>
        <w:tc>
          <w:tcPr>
            <w:tcW w:w="4436" w:type="dxa"/>
            <w:shd w:val="clear" w:color="auto" w:fill="auto"/>
          </w:tcPr>
          <w:p w14:paraId="73856429" w14:textId="0CC8E96E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Áno, bez manuálneho preverenia oznámených zraniteľností</w:t>
            </w:r>
          </w:p>
        </w:tc>
      </w:tr>
      <w:tr w:rsidR="00423BBA" w14:paraId="7F791316" w14:textId="77777777" w:rsidTr="004403F2">
        <w:tc>
          <w:tcPr>
            <w:tcW w:w="4681" w:type="dxa"/>
            <w:shd w:val="clear" w:color="auto" w:fill="auto"/>
          </w:tcPr>
          <w:p w14:paraId="138580A9" w14:textId="77777777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Asistencia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pri nastavení Projektu a výšky odmien pre Etických hackerov</w:t>
            </w:r>
          </w:p>
        </w:tc>
        <w:tc>
          <w:tcPr>
            <w:tcW w:w="4436" w:type="dxa"/>
            <w:shd w:val="clear" w:color="auto" w:fill="auto"/>
          </w:tcPr>
          <w:p w14:paraId="03A58201" w14:textId="77777777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1A4727" w14:paraId="384474C6" w14:textId="77777777" w:rsidTr="004403F2">
        <w:tc>
          <w:tcPr>
            <w:tcW w:w="4681" w:type="dxa"/>
            <w:shd w:val="clear" w:color="auto" w:fill="auto"/>
          </w:tcPr>
          <w:p w14:paraId="62DE3212" w14:textId="77777777" w:rsidR="001A4727" w:rsidRPr="00841DF3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Moderátor</w:t>
            </w:r>
          </w:p>
        </w:tc>
        <w:tc>
          <w:tcPr>
            <w:tcW w:w="4436" w:type="dxa"/>
            <w:shd w:val="clear" w:color="auto" w:fill="auto"/>
          </w:tcPr>
          <w:p w14:paraId="0133B8C8" w14:textId="2DA212B0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Áno, na max. 10 </w:t>
            </w:r>
            <w:proofErr w:type="spellStart"/>
            <w:r>
              <w:rPr>
                <w:rFonts w:ascii="Arial" w:eastAsia="Times New Roman" w:hAnsi="Arial" w:cs="Arial"/>
                <w:bCs/>
                <w:lang w:eastAsia="sk-SK"/>
              </w:rPr>
              <w:t>validných</w:t>
            </w:r>
            <w:proofErr w:type="spellEnd"/>
            <w:r>
              <w:rPr>
                <w:rFonts w:ascii="Arial" w:eastAsia="Times New Roman" w:hAnsi="Arial" w:cs="Arial"/>
                <w:bCs/>
                <w:lang w:eastAsia="sk-SK"/>
              </w:rPr>
              <w:t xml:space="preserve"> hlásení </w:t>
            </w:r>
          </w:p>
        </w:tc>
      </w:tr>
      <w:tr w:rsidR="001A4727" w14:paraId="545FF2E9" w14:textId="77777777" w:rsidTr="0081628E">
        <w:trPr>
          <w:trHeight w:val="1060"/>
        </w:trPr>
        <w:tc>
          <w:tcPr>
            <w:tcW w:w="4681" w:type="dxa"/>
            <w:shd w:val="clear" w:color="auto" w:fill="auto"/>
          </w:tcPr>
          <w:p w14:paraId="3540988A" w14:textId="77777777" w:rsidR="001A4727" w:rsidRPr="00841DF3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Propagácia Projektu v komunite Etických hackerov registrovaných u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14:paraId="12AFDB2F" w14:textId="08DCBBA5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E-mail minimálne 3x </w:t>
            </w:r>
          </w:p>
          <w:p w14:paraId="7F7852B7" w14:textId="77777777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Propagácia na sociálnych sieťach</w:t>
            </w:r>
          </w:p>
          <w:p w14:paraId="0A28A573" w14:textId="4EE76293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Osobné, adresné prizvanie najmenej 10 Etických hackerov do Projektu Zákazníka</w:t>
            </w:r>
          </w:p>
        </w:tc>
      </w:tr>
      <w:tr w:rsidR="001A4727" w14:paraId="7A0C6781" w14:textId="77777777" w:rsidTr="004403F2">
        <w:tc>
          <w:tcPr>
            <w:tcW w:w="4681" w:type="dxa"/>
            <w:shd w:val="clear" w:color="auto" w:fill="auto"/>
          </w:tcPr>
          <w:p w14:paraId="7FF6AF14" w14:textId="7BFF4839" w:rsidR="001A4727" w:rsidRPr="00841DF3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Možnosť nastaviť v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ýplat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u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odmien v cudzích menách alebo v kryptomenách</w:t>
            </w:r>
          </w:p>
        </w:tc>
        <w:tc>
          <w:tcPr>
            <w:tcW w:w="4436" w:type="dxa"/>
            <w:shd w:val="clear" w:color="auto" w:fill="auto"/>
          </w:tcPr>
          <w:p w14:paraId="35A79BAF" w14:textId="77777777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1A4727" w14:paraId="5AF70533" w14:textId="77777777" w:rsidTr="004403F2">
        <w:tc>
          <w:tcPr>
            <w:tcW w:w="4681" w:type="dxa"/>
            <w:shd w:val="clear" w:color="auto" w:fill="auto"/>
          </w:tcPr>
          <w:p w14:paraId="48EBC563" w14:textId="658CFB44" w:rsidR="001A4727" w:rsidRPr="00841DF3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Podrobné hlásenia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 zraniteľnostiach</w:t>
            </w:r>
          </w:p>
        </w:tc>
        <w:tc>
          <w:tcPr>
            <w:tcW w:w="4436" w:type="dxa"/>
            <w:shd w:val="clear" w:color="auto" w:fill="auto"/>
          </w:tcPr>
          <w:p w14:paraId="180034D1" w14:textId="77777777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1A4727" w14:paraId="7ED57DD6" w14:textId="77777777" w:rsidTr="004403F2">
        <w:tc>
          <w:tcPr>
            <w:tcW w:w="4681" w:type="dxa"/>
            <w:shd w:val="clear" w:color="auto" w:fill="auto"/>
          </w:tcPr>
          <w:p w14:paraId="518F561C" w14:textId="7C0D6E6C" w:rsidR="001A4727" w:rsidRPr="00841DF3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Manuálne pre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verenie oznámených zraniteľností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prideleným 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moderátorom</w:t>
            </w:r>
          </w:p>
        </w:tc>
        <w:tc>
          <w:tcPr>
            <w:tcW w:w="4436" w:type="dxa"/>
            <w:shd w:val="clear" w:color="auto" w:fill="auto"/>
          </w:tcPr>
          <w:p w14:paraId="02E74F2F" w14:textId="77777777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1A4727" w14:paraId="649E54C6" w14:textId="77777777" w:rsidTr="004403F2">
        <w:tc>
          <w:tcPr>
            <w:tcW w:w="4681" w:type="dxa"/>
            <w:shd w:val="clear" w:color="auto" w:fill="auto"/>
          </w:tcPr>
          <w:p w14:paraId="5F496AB0" w14:textId="77777777" w:rsidR="001A4727" w:rsidRPr="00841DF3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Mesačné prehľady o priebehu testovania</w:t>
            </w:r>
          </w:p>
        </w:tc>
        <w:tc>
          <w:tcPr>
            <w:tcW w:w="4436" w:type="dxa"/>
            <w:shd w:val="clear" w:color="auto" w:fill="auto"/>
          </w:tcPr>
          <w:p w14:paraId="1E8EBABB" w14:textId="4DDCF709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1A4727" w14:paraId="27FCE600" w14:textId="77777777" w:rsidTr="004403F2">
        <w:tc>
          <w:tcPr>
            <w:tcW w:w="4681" w:type="dxa"/>
            <w:shd w:val="clear" w:color="auto" w:fill="auto"/>
          </w:tcPr>
          <w:p w14:paraId="29271CA7" w14:textId="77777777" w:rsidR="001A4727" w:rsidRPr="00841DF3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Zľava na nákup ďalšieho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balíka po vyčerpaní prvého balíka</w:t>
            </w:r>
          </w:p>
        </w:tc>
        <w:tc>
          <w:tcPr>
            <w:tcW w:w="4436" w:type="dxa"/>
            <w:shd w:val="clear" w:color="auto" w:fill="auto"/>
          </w:tcPr>
          <w:p w14:paraId="5C82FBA6" w14:textId="1B19FD86" w:rsidR="001A4727" w:rsidRDefault="001A4727" w:rsidP="001A472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4 %</w:t>
            </w:r>
          </w:p>
        </w:tc>
      </w:tr>
    </w:tbl>
    <w:p w14:paraId="6CDF9780" w14:textId="77777777" w:rsidR="00423BBA" w:rsidRDefault="00423BBA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67D436FE" w14:textId="0B829FA8" w:rsidR="00423BBA" w:rsidRDefault="00423BBA" w:rsidP="00423BBA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841DF3">
        <w:rPr>
          <w:rFonts w:ascii="Arial" w:eastAsia="Times New Roman" w:hAnsi="Arial" w:cs="Arial"/>
          <w:b/>
          <w:bCs/>
          <w:lang w:eastAsia="sk-SK"/>
        </w:rPr>
        <w:t>Balík „</w:t>
      </w:r>
      <w:r>
        <w:rPr>
          <w:rFonts w:ascii="Arial" w:eastAsia="Times New Roman" w:hAnsi="Arial" w:cs="Arial"/>
          <w:b/>
          <w:bCs/>
          <w:lang w:eastAsia="sk-SK"/>
        </w:rPr>
        <w:t>L</w:t>
      </w:r>
      <w:r w:rsidRPr="00841DF3">
        <w:rPr>
          <w:rFonts w:ascii="Arial" w:eastAsia="Times New Roman" w:hAnsi="Arial" w:cs="Arial"/>
          <w:b/>
          <w:bCs/>
          <w:lang w:eastAsia="sk-SK"/>
        </w:rPr>
        <w:t>“</w:t>
      </w:r>
      <w:r>
        <w:rPr>
          <w:rFonts w:ascii="Arial" w:eastAsia="Times New Roman" w:hAnsi="Arial" w:cs="Arial"/>
          <w:bCs/>
          <w:lang w:eastAsia="sk-SK"/>
        </w:rPr>
        <w:t xml:space="preserve">, s </w:t>
      </w:r>
      <w:r w:rsidR="00A93F69">
        <w:rPr>
          <w:rFonts w:ascii="Arial" w:eastAsia="Times New Roman" w:hAnsi="Arial" w:cs="Arial"/>
          <w:bCs/>
          <w:lang w:eastAsia="sk-SK"/>
        </w:rPr>
        <w:t>týmto</w:t>
      </w:r>
      <w:r>
        <w:rPr>
          <w:rFonts w:ascii="Arial" w:eastAsia="Times New Roman" w:hAnsi="Arial" w:cs="Arial"/>
          <w:bCs/>
          <w:lang w:eastAsia="sk-SK"/>
        </w:rPr>
        <w:t xml:space="preserve"> obsahom:</w:t>
      </w:r>
    </w:p>
    <w:p w14:paraId="534EA2B6" w14:textId="77777777" w:rsidR="00423BBA" w:rsidRDefault="00423BBA" w:rsidP="00423BBA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tbl>
      <w:tblPr>
        <w:tblStyle w:val="Mriekatabuky"/>
        <w:tblW w:w="9117" w:type="dxa"/>
        <w:tblLook w:val="04A0" w:firstRow="1" w:lastRow="0" w:firstColumn="1" w:lastColumn="0" w:noHBand="0" w:noVBand="1"/>
      </w:tblPr>
      <w:tblGrid>
        <w:gridCol w:w="4681"/>
        <w:gridCol w:w="4436"/>
      </w:tblGrid>
      <w:tr w:rsidR="00423BBA" w14:paraId="6FC6C425" w14:textId="77777777" w:rsidTr="004403F2">
        <w:trPr>
          <w:trHeight w:val="306"/>
        </w:trPr>
        <w:tc>
          <w:tcPr>
            <w:tcW w:w="4681" w:type="dxa"/>
            <w:shd w:val="clear" w:color="auto" w:fill="auto"/>
          </w:tcPr>
          <w:p w14:paraId="0AC5044D" w14:textId="6C905E54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Cena </w:t>
            </w:r>
            <w:r w:rsidR="002D714E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balíka 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vrátane odmien pre Etických hackerov</w:t>
            </w:r>
          </w:p>
        </w:tc>
        <w:tc>
          <w:tcPr>
            <w:tcW w:w="4436" w:type="dxa"/>
            <w:shd w:val="clear" w:color="auto" w:fill="auto"/>
          </w:tcPr>
          <w:p w14:paraId="4342ABD4" w14:textId="1609E299" w:rsidR="00423BBA" w:rsidRPr="0081628E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423BBA" w14:paraId="1DF319A7" w14:textId="77777777" w:rsidTr="004403F2">
        <w:tc>
          <w:tcPr>
            <w:tcW w:w="4681" w:type="dxa"/>
            <w:shd w:val="clear" w:color="auto" w:fill="auto"/>
          </w:tcPr>
          <w:p w14:paraId="375FC15E" w14:textId="77777777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Doba trvania</w:t>
            </w:r>
          </w:p>
        </w:tc>
        <w:tc>
          <w:tcPr>
            <w:tcW w:w="4436" w:type="dxa"/>
            <w:shd w:val="clear" w:color="auto" w:fill="auto"/>
          </w:tcPr>
          <w:p w14:paraId="6F8A0BC9" w14:textId="389A4A4E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1 rok, alebo do vyčerpania </w:t>
            </w:r>
            <w:r w:rsidR="00E36CDF">
              <w:rPr>
                <w:rFonts w:ascii="Arial" w:eastAsia="Times New Roman" w:hAnsi="Arial" w:cs="Arial"/>
                <w:bCs/>
                <w:lang w:eastAsia="sk-SK"/>
              </w:rPr>
              <w:t xml:space="preserve">finančného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 xml:space="preserve">obsahu balíka </w:t>
            </w:r>
            <w:r w:rsidR="00E36CDF">
              <w:rPr>
                <w:rFonts w:ascii="Arial" w:eastAsia="Times New Roman" w:hAnsi="Arial" w:cs="Arial"/>
                <w:bCs/>
                <w:lang w:eastAsia="sk-SK"/>
              </w:rPr>
              <w:t xml:space="preserve">určeného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na výplatu odmien pre Etických hackerov</w:t>
            </w:r>
          </w:p>
        </w:tc>
      </w:tr>
      <w:tr w:rsidR="00423BBA" w14:paraId="03E21221" w14:textId="77777777" w:rsidTr="004403F2">
        <w:tc>
          <w:tcPr>
            <w:tcW w:w="4681" w:type="dxa"/>
            <w:shd w:val="clear" w:color="auto" w:fill="auto"/>
          </w:tcPr>
          <w:p w14:paraId="122BEA6C" w14:textId="2D33A7B4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Základný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sken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zraniteľnost</w:t>
            </w:r>
            <w:r w:rsidR="00645A95">
              <w:rPr>
                <w:rFonts w:ascii="Arial" w:eastAsia="Times New Roman" w:hAnsi="Arial" w:cs="Arial"/>
                <w:b/>
                <w:bCs/>
                <w:lang w:eastAsia="sk-SK"/>
              </w:rPr>
              <w:t>í</w:t>
            </w:r>
          </w:p>
        </w:tc>
        <w:tc>
          <w:tcPr>
            <w:tcW w:w="4436" w:type="dxa"/>
            <w:shd w:val="clear" w:color="auto" w:fill="auto"/>
          </w:tcPr>
          <w:p w14:paraId="39CCE10A" w14:textId="75101CC9" w:rsidR="00423BBA" w:rsidRDefault="00423BBA" w:rsidP="00423BB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Áno, s manuálnym preverením oznámených zraniteľností</w:t>
            </w:r>
          </w:p>
        </w:tc>
      </w:tr>
      <w:tr w:rsidR="00423BBA" w14:paraId="7D970833" w14:textId="77777777" w:rsidTr="004403F2">
        <w:tc>
          <w:tcPr>
            <w:tcW w:w="4681" w:type="dxa"/>
            <w:shd w:val="clear" w:color="auto" w:fill="auto"/>
          </w:tcPr>
          <w:p w14:paraId="12DE3922" w14:textId="77777777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Asistencia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pri nastavení Projektu a výšky odmien pre Etických hackerov</w:t>
            </w:r>
          </w:p>
        </w:tc>
        <w:tc>
          <w:tcPr>
            <w:tcW w:w="4436" w:type="dxa"/>
            <w:shd w:val="clear" w:color="auto" w:fill="auto"/>
          </w:tcPr>
          <w:p w14:paraId="72428937" w14:textId="77777777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423BBA" w14:paraId="51E2B4C1" w14:textId="77777777" w:rsidTr="004403F2">
        <w:tc>
          <w:tcPr>
            <w:tcW w:w="4681" w:type="dxa"/>
            <w:shd w:val="clear" w:color="auto" w:fill="auto"/>
          </w:tcPr>
          <w:p w14:paraId="26228B3C" w14:textId="77777777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Moderátor</w:t>
            </w:r>
          </w:p>
        </w:tc>
        <w:tc>
          <w:tcPr>
            <w:tcW w:w="4436" w:type="dxa"/>
            <w:shd w:val="clear" w:color="auto" w:fill="auto"/>
          </w:tcPr>
          <w:p w14:paraId="16443645" w14:textId="6185B301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  <w:r w:rsidR="001A4727">
              <w:rPr>
                <w:rFonts w:ascii="Arial" w:eastAsia="Times New Roman" w:hAnsi="Arial" w:cs="Arial"/>
                <w:bCs/>
                <w:lang w:eastAsia="sk-SK"/>
              </w:rPr>
              <w:t xml:space="preserve">, na max 15 </w:t>
            </w:r>
            <w:proofErr w:type="spellStart"/>
            <w:r w:rsidR="001A4727">
              <w:rPr>
                <w:rFonts w:ascii="Arial" w:eastAsia="Times New Roman" w:hAnsi="Arial" w:cs="Arial"/>
                <w:bCs/>
                <w:lang w:eastAsia="sk-SK"/>
              </w:rPr>
              <w:t>validných</w:t>
            </w:r>
            <w:proofErr w:type="spellEnd"/>
            <w:r w:rsidR="001A4727">
              <w:rPr>
                <w:rFonts w:ascii="Arial" w:eastAsia="Times New Roman" w:hAnsi="Arial" w:cs="Arial"/>
                <w:bCs/>
                <w:lang w:eastAsia="sk-SK"/>
              </w:rPr>
              <w:t xml:space="preserve"> hlásení</w:t>
            </w:r>
          </w:p>
        </w:tc>
      </w:tr>
      <w:tr w:rsidR="00423BBA" w14:paraId="1447E797" w14:textId="77777777" w:rsidTr="004403F2">
        <w:trPr>
          <w:trHeight w:val="1060"/>
        </w:trPr>
        <w:tc>
          <w:tcPr>
            <w:tcW w:w="4681" w:type="dxa"/>
            <w:shd w:val="clear" w:color="auto" w:fill="auto"/>
          </w:tcPr>
          <w:p w14:paraId="013D3918" w14:textId="77777777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Propagácia Projektu v komunite Etických hackerov registrovaných u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14:paraId="24C3ED31" w14:textId="75780F98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E-mail minimálne 3x </w:t>
            </w:r>
          </w:p>
          <w:p w14:paraId="0B6F2F5F" w14:textId="77777777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Propagácia na sociálnych sieťach</w:t>
            </w:r>
          </w:p>
          <w:p w14:paraId="437901D4" w14:textId="31443012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Osobné, adresné prizvanie najmenej 15 Etických hackerov do Projektu Zákazníka</w:t>
            </w:r>
          </w:p>
        </w:tc>
      </w:tr>
      <w:tr w:rsidR="00423BBA" w14:paraId="4CD9B4F9" w14:textId="77777777" w:rsidTr="004403F2">
        <w:tc>
          <w:tcPr>
            <w:tcW w:w="4681" w:type="dxa"/>
            <w:shd w:val="clear" w:color="auto" w:fill="auto"/>
          </w:tcPr>
          <w:p w14:paraId="258C4541" w14:textId="1A7C11D3" w:rsidR="00423BBA" w:rsidRPr="00841DF3" w:rsidRDefault="00B4506E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Možnosť </w:t>
            </w:r>
            <w:r w:rsidR="00A329B8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nastaviť 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v</w:t>
            </w:r>
            <w:r w:rsidR="00423BBA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ýplat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u</w:t>
            </w:r>
            <w:r w:rsidR="00423BBA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odmien v cudzích menách alebo v kryptomenách</w:t>
            </w:r>
          </w:p>
        </w:tc>
        <w:tc>
          <w:tcPr>
            <w:tcW w:w="4436" w:type="dxa"/>
            <w:shd w:val="clear" w:color="auto" w:fill="auto"/>
          </w:tcPr>
          <w:p w14:paraId="11498756" w14:textId="77777777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423BBA" w14:paraId="1709A84F" w14:textId="77777777" w:rsidTr="004403F2">
        <w:tc>
          <w:tcPr>
            <w:tcW w:w="4681" w:type="dxa"/>
            <w:shd w:val="clear" w:color="auto" w:fill="auto"/>
          </w:tcPr>
          <w:p w14:paraId="5700A047" w14:textId="10837820" w:rsidR="00423BBA" w:rsidRPr="00841DF3" w:rsidRDefault="00356EC6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Podrobné hlásenia</w:t>
            </w:r>
            <w:r w:rsidR="00423BBA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 zraniteľnostiach</w:t>
            </w:r>
          </w:p>
        </w:tc>
        <w:tc>
          <w:tcPr>
            <w:tcW w:w="4436" w:type="dxa"/>
            <w:shd w:val="clear" w:color="auto" w:fill="auto"/>
          </w:tcPr>
          <w:p w14:paraId="4E11AC3E" w14:textId="77777777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423BBA" w14:paraId="34E63AE9" w14:textId="77777777" w:rsidTr="004403F2">
        <w:tc>
          <w:tcPr>
            <w:tcW w:w="4681" w:type="dxa"/>
            <w:shd w:val="clear" w:color="auto" w:fill="auto"/>
          </w:tcPr>
          <w:p w14:paraId="688A93BF" w14:textId="0E2B98AF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Manuálne pre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verenie oznámených zraniteľností </w:t>
            </w:r>
            <w:r w:rsidR="0050614D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prideleným 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moderátorom</w:t>
            </w:r>
          </w:p>
        </w:tc>
        <w:tc>
          <w:tcPr>
            <w:tcW w:w="4436" w:type="dxa"/>
            <w:shd w:val="clear" w:color="auto" w:fill="auto"/>
          </w:tcPr>
          <w:p w14:paraId="2752F74E" w14:textId="77777777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423BBA" w14:paraId="20F7D1B4" w14:textId="77777777" w:rsidTr="004403F2">
        <w:tc>
          <w:tcPr>
            <w:tcW w:w="4681" w:type="dxa"/>
            <w:shd w:val="clear" w:color="auto" w:fill="auto"/>
          </w:tcPr>
          <w:p w14:paraId="7F6ED2BC" w14:textId="77777777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Mesačné prehľady o priebehu testovania</w:t>
            </w:r>
          </w:p>
        </w:tc>
        <w:tc>
          <w:tcPr>
            <w:tcW w:w="4436" w:type="dxa"/>
            <w:shd w:val="clear" w:color="auto" w:fill="auto"/>
          </w:tcPr>
          <w:p w14:paraId="59976B2F" w14:textId="77777777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423BBA" w14:paraId="5CCA847A" w14:textId="77777777" w:rsidTr="004403F2">
        <w:tc>
          <w:tcPr>
            <w:tcW w:w="4681" w:type="dxa"/>
            <w:shd w:val="clear" w:color="auto" w:fill="auto"/>
          </w:tcPr>
          <w:p w14:paraId="5E34A1E2" w14:textId="77777777" w:rsidR="00423BBA" w:rsidRPr="00841DF3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Zľava na nákup ďalšieho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balíka po vyčerpaní prvého balíka</w:t>
            </w:r>
          </w:p>
        </w:tc>
        <w:tc>
          <w:tcPr>
            <w:tcW w:w="4436" w:type="dxa"/>
            <w:shd w:val="clear" w:color="auto" w:fill="auto"/>
          </w:tcPr>
          <w:p w14:paraId="24333D7C" w14:textId="14B98475" w:rsidR="00423BBA" w:rsidRDefault="00423BB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6 %</w:t>
            </w:r>
          </w:p>
        </w:tc>
      </w:tr>
    </w:tbl>
    <w:p w14:paraId="7240E475" w14:textId="77777777" w:rsidR="005D3D76" w:rsidRDefault="005D3D76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01C017D2" w14:textId="77777777" w:rsidR="00481DDB" w:rsidRDefault="00481DDB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415E8617" w14:textId="77777777" w:rsidR="00481DDB" w:rsidRDefault="00481DDB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624B000A" w14:textId="77777777" w:rsidR="00481DDB" w:rsidRDefault="00481DDB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724D6EC0" w14:textId="77777777" w:rsidR="00481DDB" w:rsidRDefault="00481DDB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3AA0142C" w14:textId="3655B93D" w:rsidR="004420E8" w:rsidRPr="00B62351" w:rsidRDefault="004420E8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B62351">
        <w:rPr>
          <w:rFonts w:ascii="Arial" w:eastAsia="Times New Roman" w:hAnsi="Arial" w:cs="Arial"/>
          <w:b/>
          <w:bCs/>
          <w:lang w:eastAsia="sk-SK"/>
        </w:rPr>
        <w:t>Balík „Na mieru“</w:t>
      </w:r>
      <w:r w:rsidR="003C0CC8" w:rsidRPr="00B62351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8D7B7C">
        <w:rPr>
          <w:rFonts w:ascii="Arial" w:eastAsia="Times New Roman" w:hAnsi="Arial" w:cs="Arial"/>
          <w:b/>
          <w:bCs/>
          <w:lang w:eastAsia="sk-SK"/>
        </w:rPr>
        <w:t xml:space="preserve">alebo „Podľa seba“ </w:t>
      </w:r>
      <w:r w:rsidR="003C0CC8" w:rsidRPr="00B62351">
        <w:rPr>
          <w:rFonts w:ascii="Arial" w:eastAsia="Times New Roman" w:hAnsi="Arial" w:cs="Arial"/>
          <w:b/>
          <w:bCs/>
          <w:lang w:eastAsia="sk-SK"/>
        </w:rPr>
        <w:t>(Premium)</w:t>
      </w:r>
    </w:p>
    <w:p w14:paraId="3BC917B8" w14:textId="77777777" w:rsidR="001602BC" w:rsidRDefault="001602BC" w:rsidP="001602B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tbl>
      <w:tblPr>
        <w:tblStyle w:val="Mriekatabuky"/>
        <w:tblW w:w="9117" w:type="dxa"/>
        <w:tblLook w:val="04A0" w:firstRow="1" w:lastRow="0" w:firstColumn="1" w:lastColumn="0" w:noHBand="0" w:noVBand="1"/>
      </w:tblPr>
      <w:tblGrid>
        <w:gridCol w:w="4681"/>
        <w:gridCol w:w="4436"/>
      </w:tblGrid>
      <w:tr w:rsidR="001602BC" w14:paraId="6B4129FC" w14:textId="77777777" w:rsidTr="005107DC">
        <w:trPr>
          <w:trHeight w:val="570"/>
        </w:trPr>
        <w:tc>
          <w:tcPr>
            <w:tcW w:w="4681" w:type="dxa"/>
            <w:shd w:val="clear" w:color="auto" w:fill="auto"/>
          </w:tcPr>
          <w:p w14:paraId="2C9FD2D9" w14:textId="636B2745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Cena </w:t>
            </w:r>
            <w:r w:rsidR="00195732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balíka 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vrátane odmien pre Etických hackerov</w:t>
            </w:r>
          </w:p>
        </w:tc>
        <w:tc>
          <w:tcPr>
            <w:tcW w:w="4436" w:type="dxa"/>
            <w:shd w:val="clear" w:color="auto" w:fill="auto"/>
          </w:tcPr>
          <w:p w14:paraId="57FE8DDD" w14:textId="77777777" w:rsidR="001602BC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Podľa dohody </w:t>
            </w:r>
            <w:proofErr w:type="spellStart"/>
            <w:r>
              <w:rPr>
                <w:rFonts w:ascii="Arial" w:eastAsia="Times New Roman" w:hAnsi="Arial" w:cs="Arial"/>
                <w:bCs/>
                <w:lang w:eastAsia="sk-SK"/>
              </w:rPr>
              <w:t>Hacktrophy</w:t>
            </w:r>
            <w:proofErr w:type="spellEnd"/>
            <w:r>
              <w:rPr>
                <w:rFonts w:ascii="Arial" w:eastAsia="Times New Roman" w:hAnsi="Arial" w:cs="Arial"/>
                <w:bCs/>
                <w:lang w:eastAsia="sk-SK"/>
              </w:rPr>
              <w:t xml:space="preserve"> a Zákazníka</w:t>
            </w:r>
          </w:p>
          <w:p w14:paraId="0A68A2FB" w14:textId="51103DEC" w:rsidR="00CB7D0E" w:rsidRDefault="00CB7D0E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</w:p>
        </w:tc>
      </w:tr>
      <w:tr w:rsidR="00CB7D0E" w14:paraId="5AB1E98D" w14:textId="77777777" w:rsidTr="00CB7D0E">
        <w:trPr>
          <w:trHeight w:val="306"/>
        </w:trPr>
        <w:tc>
          <w:tcPr>
            <w:tcW w:w="4681" w:type="dxa"/>
            <w:shd w:val="clear" w:color="auto" w:fill="auto"/>
          </w:tcPr>
          <w:p w14:paraId="783E2B48" w14:textId="580C7101" w:rsidR="00CB7D0E" w:rsidRPr="00841DF3" w:rsidRDefault="00CB7D0E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Zriaďovací poplatok</w:t>
            </w:r>
          </w:p>
        </w:tc>
        <w:tc>
          <w:tcPr>
            <w:tcW w:w="4436" w:type="dxa"/>
            <w:shd w:val="clear" w:color="auto" w:fill="auto"/>
          </w:tcPr>
          <w:p w14:paraId="040F5163" w14:textId="3E80E6CF" w:rsidR="00CB7D0E" w:rsidRDefault="00CB7D0E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bookmarkStart w:id="0" w:name="_GoBack"/>
            <w:bookmarkEnd w:id="0"/>
          </w:p>
        </w:tc>
      </w:tr>
      <w:tr w:rsidR="001602BC" w14:paraId="4F6626F2" w14:textId="77777777" w:rsidTr="00CB7D0E">
        <w:tc>
          <w:tcPr>
            <w:tcW w:w="4681" w:type="dxa"/>
            <w:shd w:val="clear" w:color="auto" w:fill="auto"/>
          </w:tcPr>
          <w:p w14:paraId="3DF4883B" w14:textId="77777777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Doba trvania</w:t>
            </w:r>
          </w:p>
        </w:tc>
        <w:tc>
          <w:tcPr>
            <w:tcW w:w="4436" w:type="dxa"/>
            <w:shd w:val="clear" w:color="auto" w:fill="auto"/>
          </w:tcPr>
          <w:p w14:paraId="691B179F" w14:textId="4DB58BE3" w:rsidR="001602BC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Podľa dohody </w:t>
            </w:r>
            <w:proofErr w:type="spellStart"/>
            <w:r>
              <w:rPr>
                <w:rFonts w:ascii="Arial" w:eastAsia="Times New Roman" w:hAnsi="Arial" w:cs="Arial"/>
                <w:bCs/>
                <w:lang w:eastAsia="sk-SK"/>
              </w:rPr>
              <w:t>Hacktrophy</w:t>
            </w:r>
            <w:proofErr w:type="spellEnd"/>
            <w:r>
              <w:rPr>
                <w:rFonts w:ascii="Arial" w:eastAsia="Times New Roman" w:hAnsi="Arial" w:cs="Arial"/>
                <w:bCs/>
                <w:lang w:eastAsia="sk-SK"/>
              </w:rPr>
              <w:t xml:space="preserve"> a Zákazníka, alebo do vyčerpania </w:t>
            </w:r>
            <w:r w:rsidR="00D50A20">
              <w:rPr>
                <w:rFonts w:ascii="Arial" w:eastAsia="Times New Roman" w:hAnsi="Arial" w:cs="Arial"/>
                <w:bCs/>
                <w:lang w:eastAsia="sk-SK"/>
              </w:rPr>
              <w:t xml:space="preserve">finančného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 xml:space="preserve">obsahu balíka </w:t>
            </w:r>
            <w:r w:rsidR="00D50A20">
              <w:rPr>
                <w:rFonts w:ascii="Arial" w:eastAsia="Times New Roman" w:hAnsi="Arial" w:cs="Arial"/>
                <w:bCs/>
                <w:lang w:eastAsia="sk-SK"/>
              </w:rPr>
              <w:t xml:space="preserve">určeného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na výplatu odmien pre Etických hackerov</w:t>
            </w:r>
            <w:r w:rsidR="00C53BAF">
              <w:rPr>
                <w:rFonts w:ascii="Arial" w:eastAsia="Times New Roman" w:hAnsi="Arial" w:cs="Arial"/>
                <w:bCs/>
                <w:lang w:eastAsia="sk-SK"/>
              </w:rPr>
              <w:t xml:space="preserve">. </w:t>
            </w:r>
            <w:r w:rsidR="009431FF">
              <w:rPr>
                <w:rFonts w:ascii="Arial" w:eastAsia="Times New Roman" w:hAnsi="Arial" w:cs="Arial"/>
                <w:bCs/>
                <w:lang w:eastAsia="sk-SK"/>
              </w:rPr>
              <w:t>Dohodnutý r</w:t>
            </w:r>
            <w:r w:rsidR="00C53BAF">
              <w:rPr>
                <w:rFonts w:ascii="Arial" w:eastAsia="Times New Roman" w:hAnsi="Arial" w:cs="Arial"/>
                <w:bCs/>
                <w:lang w:eastAsia="sk-SK"/>
              </w:rPr>
              <w:t xml:space="preserve">ozpočet </w:t>
            </w:r>
            <w:r w:rsidR="009431FF">
              <w:rPr>
                <w:rFonts w:ascii="Arial" w:eastAsia="Times New Roman" w:hAnsi="Arial" w:cs="Arial"/>
                <w:bCs/>
                <w:lang w:eastAsia="sk-SK"/>
              </w:rPr>
              <w:t>je na mesačnej báze.</w:t>
            </w:r>
          </w:p>
        </w:tc>
      </w:tr>
      <w:tr w:rsidR="001602BC" w14:paraId="208C98BB" w14:textId="77777777" w:rsidTr="00CB7D0E">
        <w:tc>
          <w:tcPr>
            <w:tcW w:w="4681" w:type="dxa"/>
            <w:shd w:val="clear" w:color="auto" w:fill="auto"/>
          </w:tcPr>
          <w:p w14:paraId="1CF0F93E" w14:textId="00778D9B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Základný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sken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zraniteľnost</w:t>
            </w:r>
            <w:r w:rsidR="00C930DC">
              <w:rPr>
                <w:rFonts w:ascii="Arial" w:eastAsia="Times New Roman" w:hAnsi="Arial" w:cs="Arial"/>
                <w:b/>
                <w:bCs/>
                <w:lang w:eastAsia="sk-SK"/>
              </w:rPr>
              <w:t>í</w:t>
            </w:r>
          </w:p>
        </w:tc>
        <w:tc>
          <w:tcPr>
            <w:tcW w:w="4436" w:type="dxa"/>
            <w:shd w:val="clear" w:color="auto" w:fill="auto"/>
          </w:tcPr>
          <w:p w14:paraId="63968581" w14:textId="1F31CC25" w:rsidR="001602BC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Podľa dohody </w:t>
            </w:r>
            <w:proofErr w:type="spellStart"/>
            <w:r>
              <w:rPr>
                <w:rFonts w:ascii="Arial" w:eastAsia="Times New Roman" w:hAnsi="Arial" w:cs="Arial"/>
                <w:bCs/>
                <w:lang w:eastAsia="sk-SK"/>
              </w:rPr>
              <w:t>Hacktrophy</w:t>
            </w:r>
            <w:proofErr w:type="spellEnd"/>
            <w:r>
              <w:rPr>
                <w:rFonts w:ascii="Arial" w:eastAsia="Times New Roman" w:hAnsi="Arial" w:cs="Arial"/>
                <w:bCs/>
                <w:lang w:eastAsia="sk-SK"/>
              </w:rPr>
              <w:t xml:space="preserve"> a</w:t>
            </w:r>
            <w:r w:rsidR="0040156C">
              <w:rPr>
                <w:rFonts w:ascii="Arial" w:eastAsia="Times New Roman" w:hAnsi="Arial" w:cs="Arial"/>
                <w:bCs/>
                <w:lang w:eastAsia="sk-SK"/>
              </w:rPr>
              <w:t> 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Zákazníka</w:t>
            </w:r>
            <w:r w:rsidR="0040156C">
              <w:rPr>
                <w:rFonts w:ascii="Arial" w:eastAsia="Times New Roman" w:hAnsi="Arial" w:cs="Arial"/>
                <w:bCs/>
                <w:lang w:eastAsia="sk-SK"/>
              </w:rPr>
              <w:t xml:space="preserve"> – štandardne nie je súčasťou balíka.</w:t>
            </w:r>
          </w:p>
        </w:tc>
      </w:tr>
      <w:tr w:rsidR="001602BC" w14:paraId="3B9CFDD7" w14:textId="77777777" w:rsidTr="00CB7D0E">
        <w:tc>
          <w:tcPr>
            <w:tcW w:w="4681" w:type="dxa"/>
            <w:shd w:val="clear" w:color="auto" w:fill="auto"/>
          </w:tcPr>
          <w:p w14:paraId="4CCC02DE" w14:textId="77777777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Asistencia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pri nastavení Projektu a výšky odmien pre Etických hackerov</w:t>
            </w:r>
          </w:p>
        </w:tc>
        <w:tc>
          <w:tcPr>
            <w:tcW w:w="4436" w:type="dxa"/>
            <w:shd w:val="clear" w:color="auto" w:fill="auto"/>
          </w:tcPr>
          <w:p w14:paraId="4996DCAF" w14:textId="273AB0FD" w:rsidR="001602BC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Podľa dohody </w:t>
            </w:r>
            <w:proofErr w:type="spellStart"/>
            <w:r>
              <w:rPr>
                <w:rFonts w:ascii="Arial" w:eastAsia="Times New Roman" w:hAnsi="Arial" w:cs="Arial"/>
                <w:bCs/>
                <w:lang w:eastAsia="sk-SK"/>
              </w:rPr>
              <w:t>Hacktrophy</w:t>
            </w:r>
            <w:proofErr w:type="spellEnd"/>
            <w:r>
              <w:rPr>
                <w:rFonts w:ascii="Arial" w:eastAsia="Times New Roman" w:hAnsi="Arial" w:cs="Arial"/>
                <w:bCs/>
                <w:lang w:eastAsia="sk-SK"/>
              </w:rPr>
              <w:t xml:space="preserve"> a Zákazníka</w:t>
            </w:r>
          </w:p>
        </w:tc>
      </w:tr>
      <w:tr w:rsidR="001602BC" w14:paraId="5EE47469" w14:textId="77777777" w:rsidTr="00CB7D0E">
        <w:tc>
          <w:tcPr>
            <w:tcW w:w="4681" w:type="dxa"/>
            <w:shd w:val="clear" w:color="auto" w:fill="auto"/>
          </w:tcPr>
          <w:p w14:paraId="10C2F9E6" w14:textId="77777777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Moderátor</w:t>
            </w:r>
          </w:p>
        </w:tc>
        <w:tc>
          <w:tcPr>
            <w:tcW w:w="4436" w:type="dxa"/>
            <w:shd w:val="clear" w:color="auto" w:fill="auto"/>
          </w:tcPr>
          <w:p w14:paraId="54D4E736" w14:textId="77777777" w:rsidR="001602BC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Podľa dohody </w:t>
            </w:r>
            <w:proofErr w:type="spellStart"/>
            <w:r>
              <w:rPr>
                <w:rFonts w:ascii="Arial" w:eastAsia="Times New Roman" w:hAnsi="Arial" w:cs="Arial"/>
                <w:bCs/>
                <w:lang w:eastAsia="sk-SK"/>
              </w:rPr>
              <w:t>Hacktrophy</w:t>
            </w:r>
            <w:proofErr w:type="spellEnd"/>
            <w:r>
              <w:rPr>
                <w:rFonts w:ascii="Arial" w:eastAsia="Times New Roman" w:hAnsi="Arial" w:cs="Arial"/>
                <w:bCs/>
                <w:lang w:eastAsia="sk-SK"/>
              </w:rPr>
              <w:t xml:space="preserve"> a Zákazníka </w:t>
            </w:r>
          </w:p>
          <w:p w14:paraId="22F9A966" w14:textId="12D9A21E" w:rsidR="004808CA" w:rsidRDefault="004808C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(Cena za služby moderátora je 200,00 EUR </w:t>
            </w:r>
            <w:r w:rsidR="001A4727">
              <w:rPr>
                <w:rFonts w:ascii="Arial" w:eastAsia="Times New Roman" w:hAnsi="Arial" w:cs="Arial"/>
                <w:bCs/>
                <w:lang w:eastAsia="sk-SK"/>
              </w:rPr>
              <w:t xml:space="preserve">na max. 10 </w:t>
            </w:r>
            <w:proofErr w:type="spellStart"/>
            <w:r w:rsidR="001A4727">
              <w:rPr>
                <w:rFonts w:ascii="Arial" w:eastAsia="Times New Roman" w:hAnsi="Arial" w:cs="Arial"/>
                <w:bCs/>
                <w:lang w:eastAsia="sk-SK"/>
              </w:rPr>
              <w:t>validných</w:t>
            </w:r>
            <w:proofErr w:type="spellEnd"/>
            <w:r w:rsidR="001A4727">
              <w:rPr>
                <w:rFonts w:ascii="Arial" w:eastAsia="Times New Roman" w:hAnsi="Arial" w:cs="Arial"/>
                <w:bCs/>
                <w:lang w:eastAsia="sk-SK"/>
              </w:rPr>
              <w:t xml:space="preserve"> hlásení mesačne </w:t>
            </w:r>
            <w:r>
              <w:rPr>
                <w:rFonts w:ascii="Arial" w:eastAsia="Times New Roman" w:hAnsi="Arial" w:cs="Arial"/>
                <w:bCs/>
                <w:lang w:eastAsia="sk-SK"/>
              </w:rPr>
              <w:t>)</w:t>
            </w:r>
          </w:p>
        </w:tc>
      </w:tr>
      <w:tr w:rsidR="001602BC" w14:paraId="73CD4618" w14:textId="77777777" w:rsidTr="00CB7D0E">
        <w:trPr>
          <w:trHeight w:val="1060"/>
        </w:trPr>
        <w:tc>
          <w:tcPr>
            <w:tcW w:w="4681" w:type="dxa"/>
            <w:shd w:val="clear" w:color="auto" w:fill="auto"/>
          </w:tcPr>
          <w:p w14:paraId="7D52CF7C" w14:textId="77777777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Propagácia Projektu v komunite Etických hackerov registrovaných u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</w:p>
        </w:tc>
        <w:tc>
          <w:tcPr>
            <w:tcW w:w="4436" w:type="dxa"/>
            <w:shd w:val="clear" w:color="auto" w:fill="auto"/>
          </w:tcPr>
          <w:p w14:paraId="6CEEC51A" w14:textId="5EE898C6" w:rsidR="001602BC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E-mail minimálne 3x </w:t>
            </w:r>
          </w:p>
          <w:p w14:paraId="375C87AA" w14:textId="4C185885" w:rsidR="001602BC" w:rsidRDefault="004808C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Ostatné podľa dohody </w:t>
            </w:r>
            <w:proofErr w:type="spellStart"/>
            <w:r>
              <w:rPr>
                <w:rFonts w:ascii="Arial" w:eastAsia="Times New Roman" w:hAnsi="Arial" w:cs="Arial"/>
                <w:bCs/>
                <w:lang w:eastAsia="sk-SK"/>
              </w:rPr>
              <w:t>Hacktrophy</w:t>
            </w:r>
            <w:proofErr w:type="spellEnd"/>
            <w:r>
              <w:rPr>
                <w:rFonts w:ascii="Arial" w:eastAsia="Times New Roman" w:hAnsi="Arial" w:cs="Arial"/>
                <w:bCs/>
                <w:lang w:eastAsia="sk-SK"/>
              </w:rPr>
              <w:t xml:space="preserve"> a Zákazníka</w:t>
            </w:r>
          </w:p>
        </w:tc>
      </w:tr>
      <w:tr w:rsidR="001602BC" w14:paraId="78BB0A27" w14:textId="77777777" w:rsidTr="00CB7D0E">
        <w:tc>
          <w:tcPr>
            <w:tcW w:w="4681" w:type="dxa"/>
            <w:shd w:val="clear" w:color="auto" w:fill="auto"/>
          </w:tcPr>
          <w:p w14:paraId="2506EF8C" w14:textId="1E5E7E95" w:rsidR="001602BC" w:rsidRPr="00841DF3" w:rsidRDefault="00C930D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Možnosť nastaviť v</w:t>
            </w:r>
            <w:r w:rsidR="001602BC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ýplat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u</w:t>
            </w:r>
            <w:r w:rsidR="001602BC"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odmien v cudzích menách alebo v kryptomenách</w:t>
            </w:r>
          </w:p>
        </w:tc>
        <w:tc>
          <w:tcPr>
            <w:tcW w:w="4436" w:type="dxa"/>
            <w:shd w:val="clear" w:color="auto" w:fill="auto"/>
          </w:tcPr>
          <w:p w14:paraId="162085D5" w14:textId="34A685DC" w:rsidR="001602BC" w:rsidRDefault="004808C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 xml:space="preserve">Podľa dohody </w:t>
            </w:r>
            <w:proofErr w:type="spellStart"/>
            <w:r>
              <w:rPr>
                <w:rFonts w:ascii="Arial" w:eastAsia="Times New Roman" w:hAnsi="Arial" w:cs="Arial"/>
                <w:bCs/>
                <w:lang w:eastAsia="sk-SK"/>
              </w:rPr>
              <w:t>Hacktrophy</w:t>
            </w:r>
            <w:proofErr w:type="spellEnd"/>
            <w:r>
              <w:rPr>
                <w:rFonts w:ascii="Arial" w:eastAsia="Times New Roman" w:hAnsi="Arial" w:cs="Arial"/>
                <w:bCs/>
                <w:lang w:eastAsia="sk-SK"/>
              </w:rPr>
              <w:t xml:space="preserve"> a Zákazníka</w:t>
            </w:r>
          </w:p>
        </w:tc>
      </w:tr>
      <w:tr w:rsidR="001602BC" w14:paraId="385CD9EC" w14:textId="77777777" w:rsidTr="00CB7D0E">
        <w:tc>
          <w:tcPr>
            <w:tcW w:w="4681" w:type="dxa"/>
            <w:shd w:val="clear" w:color="auto" w:fill="auto"/>
          </w:tcPr>
          <w:p w14:paraId="3A8168D6" w14:textId="556046BF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Podrobné hlásen</w:t>
            </w:r>
            <w:r w:rsidR="003718FA">
              <w:rPr>
                <w:rFonts w:ascii="Arial" w:eastAsia="Times New Roman" w:hAnsi="Arial" w:cs="Arial"/>
                <w:b/>
                <w:bCs/>
                <w:lang w:eastAsia="sk-SK"/>
              </w:rPr>
              <w:t>ia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o zraniteľnostiach</w:t>
            </w:r>
          </w:p>
        </w:tc>
        <w:tc>
          <w:tcPr>
            <w:tcW w:w="4436" w:type="dxa"/>
            <w:shd w:val="clear" w:color="auto" w:fill="auto"/>
          </w:tcPr>
          <w:p w14:paraId="119FBE86" w14:textId="77777777" w:rsidR="001602BC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</w:tr>
      <w:tr w:rsidR="001602BC" w14:paraId="41D1B237" w14:textId="77777777" w:rsidTr="00CB7D0E">
        <w:tc>
          <w:tcPr>
            <w:tcW w:w="4681" w:type="dxa"/>
            <w:shd w:val="clear" w:color="auto" w:fill="auto"/>
          </w:tcPr>
          <w:p w14:paraId="5D20F1E6" w14:textId="374DC84E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Manuálne pre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verenie oznámených zraniteľností </w:t>
            </w:r>
            <w:r w:rsidR="00C930DC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prideleným </w:t>
            </w: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moderátorom</w:t>
            </w:r>
          </w:p>
        </w:tc>
        <w:tc>
          <w:tcPr>
            <w:tcW w:w="4436" w:type="dxa"/>
            <w:shd w:val="clear" w:color="auto" w:fill="auto"/>
          </w:tcPr>
          <w:p w14:paraId="53ECE31D" w14:textId="46494C9A" w:rsidR="001602BC" w:rsidRDefault="004808C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V prípade, ak si Zákazník kúpil moderátora</w:t>
            </w:r>
          </w:p>
        </w:tc>
      </w:tr>
      <w:tr w:rsidR="001602BC" w14:paraId="0AE58268" w14:textId="77777777" w:rsidTr="00CB7D0E">
        <w:trPr>
          <w:trHeight w:val="278"/>
        </w:trPr>
        <w:tc>
          <w:tcPr>
            <w:tcW w:w="4681" w:type="dxa"/>
            <w:shd w:val="clear" w:color="auto" w:fill="auto"/>
          </w:tcPr>
          <w:p w14:paraId="24AECA4A" w14:textId="77777777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Mesačné prehľady o priebehu testovania</w:t>
            </w:r>
          </w:p>
        </w:tc>
        <w:tc>
          <w:tcPr>
            <w:tcW w:w="4436" w:type="dxa"/>
            <w:shd w:val="clear" w:color="auto" w:fill="auto"/>
          </w:tcPr>
          <w:p w14:paraId="60933858" w14:textId="4EB8228D" w:rsidR="001602BC" w:rsidRDefault="004808C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Nie</w:t>
            </w:r>
          </w:p>
        </w:tc>
      </w:tr>
      <w:tr w:rsidR="001602BC" w14:paraId="2D5B24D9" w14:textId="77777777" w:rsidTr="00CB7D0E">
        <w:tc>
          <w:tcPr>
            <w:tcW w:w="4681" w:type="dxa"/>
            <w:shd w:val="clear" w:color="auto" w:fill="auto"/>
          </w:tcPr>
          <w:p w14:paraId="21C87B9E" w14:textId="77777777" w:rsidR="001602BC" w:rsidRPr="00841DF3" w:rsidRDefault="001602BC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Zľava na nákup ďalšieho </w:t>
            </w:r>
            <w:proofErr w:type="spellStart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>Hacktrophy</w:t>
            </w:r>
            <w:proofErr w:type="spellEnd"/>
            <w:r w:rsidRPr="00841DF3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balíka po vyčerpaní prvého balíka</w:t>
            </w:r>
          </w:p>
        </w:tc>
        <w:tc>
          <w:tcPr>
            <w:tcW w:w="4436" w:type="dxa"/>
            <w:shd w:val="clear" w:color="auto" w:fill="auto"/>
          </w:tcPr>
          <w:p w14:paraId="233B19D7" w14:textId="159D2D69" w:rsidR="001602BC" w:rsidRDefault="004808CA" w:rsidP="004403F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sk-SK"/>
              </w:rPr>
            </w:pPr>
            <w:r>
              <w:rPr>
                <w:rFonts w:ascii="Arial" w:eastAsia="Times New Roman" w:hAnsi="Arial" w:cs="Arial"/>
                <w:bCs/>
                <w:lang w:eastAsia="sk-SK"/>
              </w:rPr>
              <w:t>Nie</w:t>
            </w:r>
          </w:p>
        </w:tc>
      </w:tr>
    </w:tbl>
    <w:p w14:paraId="5E94A5E6" w14:textId="77777777" w:rsidR="00716704" w:rsidRPr="009C10DF" w:rsidRDefault="00716704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05B05CE7" w14:textId="7ACA90EA" w:rsidR="00DF3753" w:rsidRPr="003718FA" w:rsidRDefault="00CB7D0E" w:rsidP="00DF3753">
      <w:pPr>
        <w:spacing w:after="0" w:line="240" w:lineRule="auto"/>
        <w:jc w:val="both"/>
        <w:rPr>
          <w:rFonts w:ascii="Arial" w:eastAsia="Times New Roman" w:hAnsi="Arial" w:cs="Arial"/>
          <w:bCs/>
          <w:i/>
          <w:lang w:eastAsia="sk-SK"/>
        </w:rPr>
      </w:pPr>
      <w:r>
        <w:rPr>
          <w:rFonts w:ascii="Arial" w:eastAsia="Times New Roman" w:hAnsi="Arial" w:cs="Arial"/>
          <w:b/>
          <w:bCs/>
          <w:i/>
          <w:lang w:eastAsia="sk-SK"/>
        </w:rPr>
        <w:t>P</w:t>
      </w:r>
      <w:r w:rsidR="00DF3753" w:rsidRPr="003718FA">
        <w:rPr>
          <w:rFonts w:ascii="Arial" w:eastAsia="Times New Roman" w:hAnsi="Arial" w:cs="Arial"/>
          <w:b/>
          <w:bCs/>
          <w:i/>
          <w:lang w:eastAsia="sk-SK"/>
        </w:rPr>
        <w:t>oznámka:</w:t>
      </w:r>
      <w:r w:rsidR="00DF3753" w:rsidRPr="003718FA">
        <w:rPr>
          <w:rFonts w:ascii="Arial" w:eastAsia="Times New Roman" w:hAnsi="Arial" w:cs="Arial"/>
          <w:bCs/>
          <w:i/>
          <w:lang w:eastAsia="sk-SK"/>
        </w:rPr>
        <w:t xml:space="preserve"> Zákazník sa môže bezplatne registrovať</w:t>
      </w:r>
      <w:r w:rsidR="009B3E82">
        <w:rPr>
          <w:rFonts w:ascii="Arial" w:eastAsia="Times New Roman" w:hAnsi="Arial" w:cs="Arial"/>
          <w:bCs/>
          <w:i/>
          <w:lang w:eastAsia="sk-SK"/>
        </w:rPr>
        <w:t xml:space="preserve"> </w:t>
      </w:r>
      <w:r w:rsidR="00DF3753" w:rsidRPr="003718FA">
        <w:rPr>
          <w:rFonts w:ascii="Arial" w:eastAsia="Times New Roman" w:hAnsi="Arial" w:cs="Arial"/>
          <w:bCs/>
          <w:i/>
          <w:lang w:eastAsia="sk-SK"/>
        </w:rPr>
        <w:t>/</w:t>
      </w:r>
      <w:r w:rsidR="009B3E82">
        <w:rPr>
          <w:rFonts w:ascii="Arial" w:eastAsia="Times New Roman" w:hAnsi="Arial" w:cs="Arial"/>
          <w:bCs/>
          <w:i/>
          <w:lang w:eastAsia="sk-SK"/>
        </w:rPr>
        <w:t xml:space="preserve"> </w:t>
      </w:r>
      <w:r w:rsidR="00DF3753" w:rsidRPr="003718FA">
        <w:rPr>
          <w:rFonts w:ascii="Arial" w:eastAsia="Times New Roman" w:hAnsi="Arial" w:cs="Arial"/>
          <w:bCs/>
          <w:i/>
          <w:lang w:eastAsia="sk-SK"/>
        </w:rPr>
        <w:t>prihlásiť do Programu</w:t>
      </w:r>
      <w:r>
        <w:rPr>
          <w:rFonts w:ascii="Arial" w:eastAsia="Times New Roman" w:hAnsi="Arial" w:cs="Arial"/>
          <w:bCs/>
          <w:i/>
          <w:lang w:eastAsia="sk-SK"/>
        </w:rPr>
        <w:t xml:space="preserve"> a</w:t>
      </w:r>
      <w:r w:rsidR="00DF3753" w:rsidRPr="003718FA">
        <w:rPr>
          <w:rFonts w:ascii="Arial" w:eastAsia="Times New Roman" w:hAnsi="Arial" w:cs="Arial"/>
          <w:bCs/>
          <w:i/>
          <w:lang w:eastAsia="sk-SK"/>
        </w:rPr>
        <w:t xml:space="preserve"> vytvoriť si </w:t>
      </w:r>
      <w:r>
        <w:rPr>
          <w:rFonts w:ascii="Arial" w:eastAsia="Times New Roman" w:hAnsi="Arial" w:cs="Arial"/>
          <w:bCs/>
          <w:i/>
          <w:lang w:eastAsia="sk-SK"/>
        </w:rPr>
        <w:t xml:space="preserve">skúšobný </w:t>
      </w:r>
      <w:r w:rsidR="00DF3753" w:rsidRPr="003718FA">
        <w:rPr>
          <w:rFonts w:ascii="Arial" w:eastAsia="Times New Roman" w:hAnsi="Arial" w:cs="Arial"/>
          <w:bCs/>
          <w:i/>
          <w:lang w:eastAsia="sk-SK"/>
        </w:rPr>
        <w:t>Projekt</w:t>
      </w:r>
      <w:r>
        <w:rPr>
          <w:rFonts w:ascii="Arial" w:eastAsia="Times New Roman" w:hAnsi="Arial" w:cs="Arial"/>
          <w:bCs/>
          <w:i/>
          <w:lang w:eastAsia="sk-SK"/>
        </w:rPr>
        <w:t xml:space="preserve"> bez toho, aby ho poskytol </w:t>
      </w:r>
      <w:proofErr w:type="spellStart"/>
      <w:r>
        <w:rPr>
          <w:rFonts w:ascii="Arial" w:eastAsia="Times New Roman" w:hAnsi="Arial" w:cs="Arial"/>
          <w:bCs/>
          <w:i/>
          <w:lang w:eastAsia="sk-SK"/>
        </w:rPr>
        <w:t>Hacktrophy</w:t>
      </w:r>
      <w:proofErr w:type="spellEnd"/>
      <w:r>
        <w:rPr>
          <w:rFonts w:ascii="Arial" w:eastAsia="Times New Roman" w:hAnsi="Arial" w:cs="Arial"/>
          <w:bCs/>
          <w:i/>
          <w:lang w:eastAsia="sk-SK"/>
        </w:rPr>
        <w:t xml:space="preserve"> za účelom jeho zverejnenia. </w:t>
      </w:r>
      <w:r w:rsidR="00DF3753" w:rsidRPr="003718FA">
        <w:rPr>
          <w:rFonts w:ascii="Arial" w:eastAsia="Times New Roman" w:hAnsi="Arial" w:cs="Arial"/>
          <w:bCs/>
          <w:i/>
          <w:lang w:eastAsia="sk-SK"/>
        </w:rPr>
        <w:t xml:space="preserve"> </w:t>
      </w:r>
    </w:p>
    <w:p w14:paraId="6A707399" w14:textId="77777777" w:rsidR="00DF3753" w:rsidRDefault="00DF3753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132DD4B5" w14:textId="57E826C9" w:rsidR="00713ED8" w:rsidRDefault="00AA3CF5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3718FA">
        <w:rPr>
          <w:rFonts w:ascii="Arial" w:eastAsia="Times New Roman" w:hAnsi="Arial" w:cs="Arial"/>
          <w:b/>
          <w:bCs/>
          <w:u w:val="single"/>
          <w:lang w:eastAsia="sk-SK"/>
        </w:rPr>
        <w:t xml:space="preserve">Ostatné podmienky poskytovania služieb </w:t>
      </w:r>
      <w:proofErr w:type="spellStart"/>
      <w:r w:rsidRPr="003718FA">
        <w:rPr>
          <w:rFonts w:ascii="Arial" w:eastAsia="Times New Roman" w:hAnsi="Arial" w:cs="Arial"/>
          <w:b/>
          <w:bCs/>
          <w:u w:val="single"/>
          <w:lang w:eastAsia="sk-SK"/>
        </w:rPr>
        <w:t>Hacktrophy</w:t>
      </w:r>
      <w:proofErr w:type="spellEnd"/>
      <w:r w:rsidRPr="003718FA">
        <w:rPr>
          <w:rFonts w:ascii="Arial" w:eastAsia="Times New Roman" w:hAnsi="Arial" w:cs="Arial"/>
          <w:b/>
          <w:bCs/>
          <w:u w:val="single"/>
          <w:lang w:eastAsia="sk-SK"/>
        </w:rPr>
        <w:t xml:space="preserve"> v rámci balíkov „S“, „M“, „L“ a „Na mieru“</w:t>
      </w:r>
      <w:r w:rsidR="00DF64C6">
        <w:rPr>
          <w:rFonts w:ascii="Arial" w:eastAsia="Times New Roman" w:hAnsi="Arial" w:cs="Arial"/>
          <w:b/>
          <w:bCs/>
          <w:u w:val="single"/>
          <w:lang w:eastAsia="sk-SK"/>
        </w:rPr>
        <w:t xml:space="preserve"> (resp. „Podľa seba“)</w:t>
      </w:r>
      <w:r w:rsidRPr="003718FA">
        <w:rPr>
          <w:rFonts w:ascii="Arial" w:eastAsia="Times New Roman" w:hAnsi="Arial" w:cs="Arial"/>
          <w:b/>
          <w:bCs/>
          <w:u w:val="single"/>
          <w:lang w:eastAsia="sk-SK"/>
        </w:rPr>
        <w:t>:</w:t>
      </w:r>
    </w:p>
    <w:p w14:paraId="3302A951" w14:textId="77777777" w:rsidR="00AA3CF5" w:rsidRDefault="00AA3CF5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29DC38AE" w14:textId="226C00B6" w:rsidR="005B7DD4" w:rsidRDefault="00397B43" w:rsidP="00D06AB3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Moderátor je osoba určená </w:t>
      </w:r>
      <w:proofErr w:type="spellStart"/>
      <w:r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>
        <w:rPr>
          <w:rFonts w:ascii="Arial" w:eastAsia="Times New Roman" w:hAnsi="Arial" w:cs="Arial"/>
          <w:bCs/>
          <w:lang w:eastAsia="sk-SK"/>
        </w:rPr>
        <w:t xml:space="preserve">, ktorá vykonáva najmä </w:t>
      </w:r>
      <w:r w:rsidR="005B7DD4">
        <w:rPr>
          <w:rFonts w:ascii="Arial" w:eastAsia="Times New Roman" w:hAnsi="Arial" w:cs="Arial"/>
          <w:bCs/>
          <w:lang w:eastAsia="sk-SK"/>
        </w:rPr>
        <w:t>tieto</w:t>
      </w:r>
      <w:r>
        <w:rPr>
          <w:rFonts w:ascii="Arial" w:eastAsia="Times New Roman" w:hAnsi="Arial" w:cs="Arial"/>
          <w:bCs/>
          <w:lang w:eastAsia="sk-SK"/>
        </w:rPr>
        <w:t xml:space="preserve"> činnosti: </w:t>
      </w:r>
    </w:p>
    <w:p w14:paraId="24575AAA" w14:textId="77777777" w:rsidR="00F65B9A" w:rsidRPr="00F65B9A" w:rsidRDefault="00397B43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CB7D0E">
        <w:rPr>
          <w:rFonts w:ascii="Arial" w:eastAsia="Times New Roman" w:hAnsi="Arial" w:cs="Arial"/>
          <w:bCs/>
          <w:lang w:eastAsia="sk-SK"/>
        </w:rPr>
        <w:t>spolupráca so Zákazníkom pri vytváraní Projektu</w:t>
      </w:r>
      <w:r w:rsidR="003742BD" w:rsidRPr="00CB7D0E">
        <w:rPr>
          <w:rFonts w:ascii="Arial" w:eastAsia="Times New Roman" w:hAnsi="Arial" w:cs="Arial"/>
          <w:bCs/>
          <w:lang w:eastAsia="sk-SK"/>
        </w:rPr>
        <w:t xml:space="preserve"> </w:t>
      </w:r>
      <w:r w:rsidRPr="00CB7D0E">
        <w:rPr>
          <w:rFonts w:ascii="Arial" w:eastAsia="Times New Roman" w:hAnsi="Arial" w:cs="Arial"/>
          <w:bCs/>
          <w:lang w:eastAsia="sk-SK"/>
        </w:rPr>
        <w:t xml:space="preserve">najmä s ohľadom na jeho zameranie a ciele, </w:t>
      </w:r>
    </w:p>
    <w:p w14:paraId="1C40C96F" w14:textId="10444BA1" w:rsidR="00F65B9A" w:rsidRPr="00F65B9A" w:rsidRDefault="00F65B9A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pomoc pri </w:t>
      </w:r>
      <w:r w:rsidR="00397B43" w:rsidRPr="00CB7D0E">
        <w:rPr>
          <w:rFonts w:ascii="Arial" w:eastAsia="Times New Roman" w:hAnsi="Arial" w:cs="Arial"/>
          <w:bCs/>
          <w:lang w:eastAsia="sk-SK"/>
        </w:rPr>
        <w:t>určen</w:t>
      </w:r>
      <w:r>
        <w:rPr>
          <w:rFonts w:ascii="Arial" w:eastAsia="Times New Roman" w:hAnsi="Arial" w:cs="Arial"/>
          <w:bCs/>
          <w:lang w:eastAsia="sk-SK"/>
        </w:rPr>
        <w:t>í</w:t>
      </w:r>
      <w:r w:rsidR="00397B43" w:rsidRPr="00CB7D0E">
        <w:rPr>
          <w:rFonts w:ascii="Arial" w:eastAsia="Times New Roman" w:hAnsi="Arial" w:cs="Arial"/>
          <w:bCs/>
          <w:lang w:eastAsia="sk-SK"/>
        </w:rPr>
        <w:t xml:space="preserve"> kategórií kvalifikovaných zraniteľností a výšky odmien pre Etických hackerov, </w:t>
      </w:r>
    </w:p>
    <w:p w14:paraId="4A0D5823" w14:textId="77777777" w:rsidR="00F65B9A" w:rsidRPr="00F65B9A" w:rsidRDefault="00397B43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CB7D0E">
        <w:rPr>
          <w:rFonts w:ascii="Arial" w:eastAsia="Times New Roman" w:hAnsi="Arial" w:cs="Arial"/>
          <w:bCs/>
          <w:lang w:eastAsia="sk-SK"/>
        </w:rPr>
        <w:t xml:space="preserve">komunikácia s Etickými hackermi, </w:t>
      </w:r>
    </w:p>
    <w:p w14:paraId="44C2BFC3" w14:textId="77777777" w:rsidR="00F65B9A" w:rsidRPr="00F65B9A" w:rsidRDefault="00397B43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CB7D0E">
        <w:rPr>
          <w:rFonts w:ascii="Arial" w:eastAsia="Times New Roman" w:hAnsi="Arial" w:cs="Arial"/>
          <w:bCs/>
          <w:lang w:eastAsia="sk-SK"/>
        </w:rPr>
        <w:t xml:space="preserve">vyhodnocovanie oznámení o zraniteľnostiach, </w:t>
      </w:r>
    </w:p>
    <w:p w14:paraId="7B2EFB17" w14:textId="77777777" w:rsidR="00F65B9A" w:rsidRPr="00F65B9A" w:rsidRDefault="00397B43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CB7D0E">
        <w:rPr>
          <w:rFonts w:ascii="Arial" w:eastAsia="Times New Roman" w:hAnsi="Arial" w:cs="Arial"/>
          <w:bCs/>
          <w:lang w:eastAsia="sk-SK"/>
        </w:rPr>
        <w:t xml:space="preserve">rozhodovanie o tom, či ide o kvalifikovanú zraniteľnosť, za oznámenie ktorej má Etický hacker nárok na odmenu podľa podmienok Programu, </w:t>
      </w:r>
    </w:p>
    <w:p w14:paraId="604D2339" w14:textId="77777777" w:rsidR="00F65B9A" w:rsidRPr="00F65B9A" w:rsidRDefault="00397B43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CB7D0E">
        <w:rPr>
          <w:rFonts w:ascii="Arial" w:eastAsia="Times New Roman" w:hAnsi="Arial" w:cs="Arial"/>
          <w:bCs/>
          <w:lang w:eastAsia="sk-SK"/>
        </w:rPr>
        <w:t xml:space="preserve">rozhodovanie sporov medzi Zákazníkmi a Etickými hackermi pokiaľ ide o kategóriu zraniteľnosti alebo výšku odmeny pre Etického hackera, </w:t>
      </w:r>
    </w:p>
    <w:p w14:paraId="4F372CB7" w14:textId="090F90E8" w:rsidR="00F65B9A" w:rsidRPr="00F65B9A" w:rsidRDefault="00397B43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CB7D0E">
        <w:rPr>
          <w:rFonts w:ascii="Arial" w:eastAsia="Times New Roman" w:hAnsi="Arial" w:cs="Arial"/>
          <w:bCs/>
          <w:lang w:eastAsia="sk-SK"/>
        </w:rPr>
        <w:lastRenderedPageBreak/>
        <w:t>rozhodovanie o priznaní nároku na odmenu za zraniteľnosť</w:t>
      </w:r>
      <w:r w:rsidR="00CB7D0E">
        <w:rPr>
          <w:rFonts w:ascii="Arial" w:eastAsia="Times New Roman" w:hAnsi="Arial" w:cs="Arial"/>
          <w:bCs/>
          <w:lang w:eastAsia="sk-SK"/>
        </w:rPr>
        <w:t xml:space="preserve"> (</w:t>
      </w:r>
      <w:proofErr w:type="spellStart"/>
      <w:r w:rsidR="00CB7D0E">
        <w:rPr>
          <w:rFonts w:ascii="Arial" w:eastAsia="Times New Roman" w:hAnsi="Arial" w:cs="Arial"/>
          <w:bCs/>
          <w:lang w:eastAsia="sk-SK"/>
        </w:rPr>
        <w:t>t.j</w:t>
      </w:r>
      <w:proofErr w:type="spellEnd"/>
      <w:r w:rsidR="00CB7D0E">
        <w:rPr>
          <w:rFonts w:ascii="Arial" w:eastAsia="Times New Roman" w:hAnsi="Arial" w:cs="Arial"/>
          <w:bCs/>
          <w:lang w:eastAsia="sk-SK"/>
        </w:rPr>
        <w:t>. o tom, či sa zraniteľnosť kvalifikuje na odmenu a o výške prípadnej odmeny)</w:t>
      </w:r>
      <w:r w:rsidRPr="00694C8F">
        <w:rPr>
          <w:rFonts w:ascii="Arial" w:eastAsia="Times New Roman" w:hAnsi="Arial" w:cs="Arial"/>
          <w:bCs/>
          <w:lang w:eastAsia="sk-SK"/>
        </w:rPr>
        <w:t>, ktorá nie je definovaná v Projekte</w:t>
      </w:r>
      <w:r w:rsidR="00CB7D0E">
        <w:rPr>
          <w:rFonts w:ascii="Arial" w:eastAsia="Times New Roman" w:hAnsi="Arial" w:cs="Arial"/>
          <w:bCs/>
          <w:lang w:eastAsia="sk-SK"/>
        </w:rPr>
        <w:t>, a to v súčinnosti so Zákazníkom</w:t>
      </w:r>
      <w:r w:rsidRPr="00694C8F">
        <w:rPr>
          <w:rFonts w:ascii="Arial" w:eastAsia="Times New Roman" w:hAnsi="Arial" w:cs="Arial"/>
          <w:bCs/>
          <w:lang w:eastAsia="sk-SK"/>
        </w:rPr>
        <w:t xml:space="preserve">, </w:t>
      </w:r>
    </w:p>
    <w:p w14:paraId="7D0A7A59" w14:textId="77777777" w:rsidR="00A04069" w:rsidRPr="00A04069" w:rsidRDefault="00397B43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94C8F">
        <w:rPr>
          <w:rFonts w:ascii="Arial" w:eastAsia="Times New Roman" w:hAnsi="Arial" w:cs="Arial"/>
          <w:bCs/>
          <w:lang w:eastAsia="sk-SK"/>
        </w:rPr>
        <w:t xml:space="preserve">adresovanie žiadostí o opravu oznámených zraniteľností Zákazníkom, </w:t>
      </w:r>
    </w:p>
    <w:p w14:paraId="54067FD0" w14:textId="77777777" w:rsidR="00CD34B6" w:rsidRPr="00CD34B6" w:rsidRDefault="00397B43" w:rsidP="005B7DD4">
      <w:pPr>
        <w:pStyle w:val="Odsekzoznamu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94C8F">
        <w:rPr>
          <w:rFonts w:ascii="Arial" w:eastAsia="Times New Roman" w:hAnsi="Arial" w:cs="Arial"/>
          <w:bCs/>
          <w:lang w:eastAsia="sk-SK"/>
        </w:rPr>
        <w:t>asistencia a spolupráca so Zákazníkom pri oprave zraniteľností.</w:t>
      </w:r>
    </w:p>
    <w:p w14:paraId="3C3A9EAB" w14:textId="77777777" w:rsidR="00ED445F" w:rsidRDefault="00ED445F" w:rsidP="00694C8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k-SK"/>
        </w:rPr>
      </w:pPr>
    </w:p>
    <w:p w14:paraId="42B8692F" w14:textId="1F9A1FE1" w:rsidR="00D06AB3" w:rsidRPr="00694C8F" w:rsidRDefault="00D06AB3" w:rsidP="00ED445F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94C8F">
        <w:rPr>
          <w:rFonts w:ascii="Arial" w:eastAsia="Times New Roman" w:hAnsi="Arial" w:cs="Arial"/>
          <w:lang w:eastAsia="sk-SK"/>
        </w:rPr>
        <w:t xml:space="preserve">Všetky balíky služieb, súčasťou ktorých sú služby moderátora sú </w:t>
      </w:r>
      <w:r w:rsidR="00FC62AD" w:rsidRPr="00694C8F">
        <w:rPr>
          <w:rFonts w:ascii="Arial" w:eastAsia="Times New Roman" w:hAnsi="Arial" w:cs="Arial"/>
          <w:lang w:eastAsia="sk-SK"/>
        </w:rPr>
        <w:t>v užívateľskom rozhraní na webstránke Hacktrophy</w:t>
      </w:r>
      <w:r w:rsidR="00CD34B6">
        <w:rPr>
          <w:rFonts w:ascii="Arial" w:eastAsia="Times New Roman" w:hAnsi="Arial" w:cs="Arial"/>
          <w:lang w:eastAsia="sk-SK"/>
        </w:rPr>
        <w:t>.com</w:t>
      </w:r>
      <w:r w:rsidR="00FC62AD" w:rsidRPr="00694C8F">
        <w:rPr>
          <w:rFonts w:ascii="Arial" w:eastAsia="Times New Roman" w:hAnsi="Arial" w:cs="Arial"/>
          <w:lang w:eastAsia="sk-SK"/>
        </w:rPr>
        <w:t xml:space="preserve"> </w:t>
      </w:r>
      <w:r w:rsidR="00B735CA" w:rsidRPr="00694C8F">
        <w:rPr>
          <w:rFonts w:ascii="Arial" w:eastAsia="Times New Roman" w:hAnsi="Arial" w:cs="Arial"/>
          <w:lang w:eastAsia="sk-SK"/>
        </w:rPr>
        <w:t xml:space="preserve">osobitne </w:t>
      </w:r>
      <w:r w:rsidRPr="00694C8F">
        <w:rPr>
          <w:rFonts w:ascii="Arial" w:eastAsia="Times New Roman" w:hAnsi="Arial" w:cs="Arial"/>
          <w:lang w:eastAsia="sk-SK"/>
        </w:rPr>
        <w:t>označené značkou „</w:t>
      </w:r>
      <w:r w:rsidR="00CD34B6">
        <w:rPr>
          <w:rFonts w:ascii="Arial" w:eastAsia="Times New Roman" w:hAnsi="Arial" w:cs="Arial"/>
          <w:lang w:eastAsia="sk-SK"/>
        </w:rPr>
        <w:t>P</w:t>
      </w:r>
      <w:r w:rsidRPr="00694C8F">
        <w:rPr>
          <w:rFonts w:ascii="Arial" w:eastAsia="Times New Roman" w:hAnsi="Arial" w:cs="Arial"/>
          <w:lang w:eastAsia="sk-SK"/>
        </w:rPr>
        <w:t>remium“.</w:t>
      </w:r>
    </w:p>
    <w:p w14:paraId="77052411" w14:textId="2C834345" w:rsidR="00AA3CF5" w:rsidRDefault="00AA3CF5" w:rsidP="00397B43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7BB9088A" w14:textId="77777777" w:rsidR="006C31D8" w:rsidRDefault="006C31D8" w:rsidP="00397B43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5704E207" w14:textId="3D7C26B0" w:rsidR="006C31D8" w:rsidRDefault="001C7EA4" w:rsidP="006C31D8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O</w:t>
      </w:r>
      <w:r w:rsidR="006C31D8" w:rsidRPr="006C31D8">
        <w:rPr>
          <w:rFonts w:ascii="Arial" w:eastAsia="Times New Roman" w:hAnsi="Arial" w:cs="Arial"/>
          <w:bCs/>
          <w:lang w:eastAsia="sk-SK"/>
        </w:rPr>
        <w:t xml:space="preserve"> </w:t>
      </w:r>
      <w:r>
        <w:rPr>
          <w:rFonts w:ascii="Arial" w:eastAsia="Times New Roman" w:hAnsi="Arial" w:cs="Arial"/>
          <w:bCs/>
          <w:lang w:eastAsia="sk-SK"/>
        </w:rPr>
        <w:t>výške</w:t>
      </w:r>
      <w:r w:rsidR="006C31D8" w:rsidRPr="006C31D8">
        <w:rPr>
          <w:rFonts w:ascii="Arial" w:eastAsia="Times New Roman" w:hAnsi="Arial" w:cs="Arial"/>
          <w:bCs/>
          <w:lang w:eastAsia="sk-SK"/>
        </w:rPr>
        <w:t xml:space="preserve"> odmien pre Etických hackerov za oznámenia o zraniteľnostiach v rámci konkrétneho Projektu Zákazníka </w:t>
      </w:r>
      <w:r>
        <w:rPr>
          <w:rFonts w:ascii="Arial" w:eastAsia="Times New Roman" w:hAnsi="Arial" w:cs="Arial"/>
          <w:bCs/>
          <w:lang w:eastAsia="sk-SK"/>
        </w:rPr>
        <w:t xml:space="preserve">rozhoduje Zákazník na základe návrhu výšky odmien prezentovaných </w:t>
      </w:r>
      <w:proofErr w:type="spellStart"/>
      <w:r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CE5129">
        <w:rPr>
          <w:rFonts w:ascii="Arial" w:eastAsia="Times New Roman" w:hAnsi="Arial" w:cs="Arial"/>
          <w:bCs/>
          <w:lang w:eastAsia="sk-SK"/>
        </w:rPr>
        <w:t xml:space="preserve"> tak</w:t>
      </w:r>
      <w:r w:rsidR="00975FA5">
        <w:rPr>
          <w:rFonts w:ascii="Arial" w:eastAsia="Times New Roman" w:hAnsi="Arial" w:cs="Arial"/>
          <w:bCs/>
          <w:lang w:eastAsia="sk-SK"/>
        </w:rPr>
        <w:t xml:space="preserve">, aby Zákazník </w:t>
      </w:r>
      <w:r w:rsidR="001D6D9C">
        <w:rPr>
          <w:rFonts w:ascii="Arial" w:eastAsia="Times New Roman" w:hAnsi="Arial" w:cs="Arial"/>
          <w:bCs/>
          <w:lang w:eastAsia="sk-SK"/>
        </w:rPr>
        <w:t xml:space="preserve">efektívne využil služby </w:t>
      </w:r>
      <w:proofErr w:type="spellStart"/>
      <w:r w:rsidR="001D6D9C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1D6D9C">
        <w:rPr>
          <w:rFonts w:ascii="Arial" w:eastAsia="Times New Roman" w:hAnsi="Arial" w:cs="Arial"/>
          <w:bCs/>
          <w:lang w:eastAsia="sk-SK"/>
        </w:rPr>
        <w:t xml:space="preserve"> v súlade s cieľom svojej účasti v Programe. </w:t>
      </w:r>
      <w:r>
        <w:rPr>
          <w:rFonts w:ascii="Arial" w:eastAsia="Times New Roman" w:hAnsi="Arial" w:cs="Arial"/>
          <w:bCs/>
          <w:lang w:eastAsia="sk-SK"/>
        </w:rPr>
        <w:t>Zákazník</w:t>
      </w:r>
      <w:r w:rsidR="006C31D8" w:rsidRPr="006C31D8">
        <w:rPr>
          <w:rFonts w:ascii="Arial" w:eastAsia="Times New Roman" w:hAnsi="Arial" w:cs="Arial"/>
          <w:bCs/>
          <w:lang w:eastAsia="sk-SK"/>
        </w:rPr>
        <w:t xml:space="preserve"> má právo výšku odmien pre Etických hackerov ponúkaných v rámci konkrétneho Projektu meniť kedykoľvek počas trvania Projektu podľa vlastného uváženia.</w:t>
      </w:r>
    </w:p>
    <w:p w14:paraId="71600B3E" w14:textId="77777777" w:rsidR="006C31D8" w:rsidRDefault="006C31D8" w:rsidP="006C31D8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0C9C4E86" w14:textId="02EACC43" w:rsidR="006C31D8" w:rsidRDefault="00DF64C6" w:rsidP="006C31D8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Automatický </w:t>
      </w:r>
      <w:proofErr w:type="spellStart"/>
      <w:r>
        <w:rPr>
          <w:rFonts w:ascii="Arial" w:eastAsia="Times New Roman" w:hAnsi="Arial" w:cs="Arial"/>
          <w:bCs/>
          <w:lang w:eastAsia="sk-SK"/>
        </w:rPr>
        <w:t>s</w:t>
      </w:r>
      <w:r w:rsidR="006C31D8">
        <w:rPr>
          <w:rFonts w:ascii="Arial" w:eastAsia="Times New Roman" w:hAnsi="Arial" w:cs="Arial"/>
          <w:bCs/>
          <w:lang w:eastAsia="sk-SK"/>
        </w:rPr>
        <w:t>ken</w:t>
      </w:r>
      <w:proofErr w:type="spellEnd"/>
      <w:r w:rsidR="006C31D8">
        <w:rPr>
          <w:rFonts w:ascii="Arial" w:eastAsia="Times New Roman" w:hAnsi="Arial" w:cs="Arial"/>
          <w:bCs/>
          <w:lang w:eastAsia="sk-SK"/>
        </w:rPr>
        <w:t xml:space="preserve"> zraniteľností</w:t>
      </w:r>
      <w:r w:rsidR="00D82F8D">
        <w:rPr>
          <w:rFonts w:ascii="Arial" w:eastAsia="Times New Roman" w:hAnsi="Arial" w:cs="Arial"/>
          <w:bCs/>
          <w:lang w:eastAsia="sk-SK"/>
        </w:rPr>
        <w:t xml:space="preserve">, ktorý je súčasťou niektorých balíkov služieb, predstavuje činnosť, ktorej cieľom je odhaliť zjavné, triviálne zraniteľnosti ešte predtým, ako bude Projekt Zákazníka zverejnený. Projekt Zákazníka bude zverejnený </w:t>
      </w:r>
      <w:r w:rsidR="009812EB">
        <w:rPr>
          <w:rFonts w:ascii="Arial" w:eastAsia="Times New Roman" w:hAnsi="Arial" w:cs="Arial"/>
          <w:bCs/>
          <w:lang w:eastAsia="sk-SK"/>
        </w:rPr>
        <w:t xml:space="preserve">až </w:t>
      </w:r>
      <w:r w:rsidR="00D82F8D">
        <w:rPr>
          <w:rFonts w:ascii="Arial" w:eastAsia="Times New Roman" w:hAnsi="Arial" w:cs="Arial"/>
          <w:bCs/>
          <w:lang w:eastAsia="sk-SK"/>
        </w:rPr>
        <w:t>po odstránení takto odhalených zraniteľností.</w:t>
      </w:r>
      <w:r w:rsidR="009812EB">
        <w:rPr>
          <w:rFonts w:ascii="Arial" w:eastAsia="Times New Roman" w:hAnsi="Arial" w:cs="Arial"/>
          <w:bCs/>
          <w:lang w:eastAsia="sk-SK"/>
        </w:rPr>
        <w:t xml:space="preserve"> Ak Zákazník neopraví niektoré z takto zistených </w:t>
      </w:r>
      <w:proofErr w:type="spellStart"/>
      <w:r w:rsidR="009812EB">
        <w:rPr>
          <w:rFonts w:ascii="Arial" w:eastAsia="Times New Roman" w:hAnsi="Arial" w:cs="Arial"/>
          <w:bCs/>
          <w:lang w:eastAsia="sk-SK"/>
        </w:rPr>
        <w:t>validných</w:t>
      </w:r>
      <w:proofErr w:type="spellEnd"/>
      <w:r w:rsidR="009812EB">
        <w:rPr>
          <w:rFonts w:ascii="Arial" w:eastAsia="Times New Roman" w:hAnsi="Arial" w:cs="Arial"/>
          <w:bCs/>
          <w:lang w:eastAsia="sk-SK"/>
        </w:rPr>
        <w:t xml:space="preserve"> zraniteľností, berie na vedomie, že by ich mal uviesť vo svojom Programe ako informáciu pre Etických hackerov s cieľom, aby tieto už známe zraniteľnosti nehľadali (a nemali tak aj nárok na vyplatenie odmeny). V prípade, ak tak Zákazník nevykoná, </w:t>
      </w:r>
      <w:r w:rsidR="00850ACF">
        <w:rPr>
          <w:rFonts w:ascii="Arial" w:eastAsia="Times New Roman" w:hAnsi="Arial" w:cs="Arial"/>
          <w:bCs/>
          <w:lang w:eastAsia="sk-SK"/>
        </w:rPr>
        <w:t xml:space="preserve">je povinný zaplatiť </w:t>
      </w:r>
      <w:r w:rsidR="009812EB">
        <w:rPr>
          <w:rFonts w:ascii="Arial" w:eastAsia="Times New Roman" w:hAnsi="Arial" w:cs="Arial"/>
          <w:bCs/>
          <w:lang w:eastAsia="sk-SK"/>
        </w:rPr>
        <w:t xml:space="preserve">Etickým hackerom </w:t>
      </w:r>
      <w:r w:rsidR="00850ACF">
        <w:rPr>
          <w:rFonts w:ascii="Arial" w:eastAsia="Times New Roman" w:hAnsi="Arial" w:cs="Arial"/>
          <w:bCs/>
          <w:lang w:eastAsia="sk-SK"/>
        </w:rPr>
        <w:t xml:space="preserve">odmeny </w:t>
      </w:r>
      <w:r w:rsidR="009812EB">
        <w:rPr>
          <w:rFonts w:ascii="Arial" w:eastAsia="Times New Roman" w:hAnsi="Arial" w:cs="Arial"/>
          <w:bCs/>
          <w:lang w:eastAsia="sk-SK"/>
        </w:rPr>
        <w:t>aj za tieto zraniteľnosti, pokiaľ ich nájdu.</w:t>
      </w:r>
    </w:p>
    <w:p w14:paraId="7635A846" w14:textId="77777777" w:rsidR="005746CD" w:rsidRDefault="005746CD" w:rsidP="006C31D8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0DBAFFD5" w14:textId="2A840C51" w:rsidR="00D474A3" w:rsidRDefault="003B4CBC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Cena každého z balíkov služieb</w:t>
      </w:r>
      <w:r w:rsidR="00CF7937">
        <w:rPr>
          <w:rFonts w:ascii="Arial" w:eastAsia="Times New Roman" w:hAnsi="Arial" w:cs="Arial"/>
          <w:bCs/>
          <w:lang w:eastAsia="sk-SK"/>
        </w:rPr>
        <w:t xml:space="preserve"> ponúkaných </w:t>
      </w:r>
      <w:proofErr w:type="spellStart"/>
      <w:r w:rsidR="00CF7937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A26557">
        <w:rPr>
          <w:rFonts w:ascii="Arial" w:eastAsia="Times New Roman" w:hAnsi="Arial" w:cs="Arial"/>
          <w:bCs/>
          <w:lang w:eastAsia="sk-SK"/>
        </w:rPr>
        <w:t xml:space="preserve"> </w:t>
      </w:r>
      <w:r w:rsidR="003913E3">
        <w:rPr>
          <w:rFonts w:ascii="Arial" w:eastAsia="Times New Roman" w:hAnsi="Arial" w:cs="Arial"/>
          <w:bCs/>
          <w:lang w:eastAsia="sk-SK"/>
        </w:rPr>
        <w:t xml:space="preserve">uhradená Zákazníkom bude použitá na úhradu odmien za oznámenie zraniteľností Etickým hackerom, pričom zároveň </w:t>
      </w:r>
      <w:r w:rsidR="00A26557">
        <w:rPr>
          <w:rFonts w:ascii="Arial" w:eastAsia="Times New Roman" w:hAnsi="Arial" w:cs="Arial"/>
          <w:bCs/>
          <w:lang w:eastAsia="sk-SK"/>
        </w:rPr>
        <w:t xml:space="preserve">zahŕňa </w:t>
      </w:r>
      <w:r w:rsidR="00F23B4D">
        <w:rPr>
          <w:rFonts w:ascii="Arial" w:eastAsia="Times New Roman" w:hAnsi="Arial" w:cs="Arial"/>
          <w:bCs/>
          <w:lang w:eastAsia="sk-SK"/>
        </w:rPr>
        <w:t xml:space="preserve">a bude použitá </w:t>
      </w:r>
      <w:r w:rsidR="003913E3">
        <w:rPr>
          <w:rFonts w:ascii="Arial" w:eastAsia="Times New Roman" w:hAnsi="Arial" w:cs="Arial"/>
          <w:bCs/>
          <w:lang w:eastAsia="sk-SK"/>
        </w:rPr>
        <w:t xml:space="preserve">aj </w:t>
      </w:r>
      <w:r w:rsidR="00F23B4D">
        <w:rPr>
          <w:rFonts w:ascii="Arial" w:eastAsia="Times New Roman" w:hAnsi="Arial" w:cs="Arial"/>
          <w:bCs/>
          <w:lang w:eastAsia="sk-SK"/>
        </w:rPr>
        <w:t>na úhradu nákladov</w:t>
      </w:r>
      <w:r w:rsidR="00005BDF">
        <w:rPr>
          <w:rFonts w:ascii="Arial" w:eastAsia="Times New Roman" w:hAnsi="Arial" w:cs="Arial"/>
          <w:bCs/>
          <w:lang w:eastAsia="sk-SK"/>
        </w:rPr>
        <w:t xml:space="preserve"> </w:t>
      </w:r>
      <w:proofErr w:type="spellStart"/>
      <w:r w:rsidR="003913E3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3913E3">
        <w:rPr>
          <w:rFonts w:ascii="Arial" w:eastAsia="Times New Roman" w:hAnsi="Arial" w:cs="Arial"/>
          <w:bCs/>
          <w:lang w:eastAsia="sk-SK"/>
        </w:rPr>
        <w:t xml:space="preserve"> </w:t>
      </w:r>
      <w:r w:rsidR="00005BDF">
        <w:rPr>
          <w:rFonts w:ascii="Arial" w:eastAsia="Times New Roman" w:hAnsi="Arial" w:cs="Arial"/>
          <w:bCs/>
          <w:lang w:eastAsia="sk-SK"/>
        </w:rPr>
        <w:t xml:space="preserve">na </w:t>
      </w:r>
      <w:r w:rsidR="00005BDF" w:rsidRPr="00DC77DC">
        <w:rPr>
          <w:rFonts w:ascii="Arial" w:eastAsia="Times New Roman" w:hAnsi="Arial" w:cs="Arial"/>
          <w:lang w:eastAsia="sk-SK"/>
        </w:rPr>
        <w:t>prevádzku Programu</w:t>
      </w:r>
      <w:r w:rsidR="00F23B4D">
        <w:rPr>
          <w:rFonts w:ascii="Arial" w:eastAsia="Times New Roman" w:hAnsi="Arial" w:cs="Arial"/>
          <w:lang w:eastAsia="sk-SK"/>
        </w:rPr>
        <w:t xml:space="preserve"> a</w:t>
      </w:r>
      <w:r w:rsidR="003913E3">
        <w:rPr>
          <w:rFonts w:ascii="Arial" w:eastAsia="Times New Roman" w:hAnsi="Arial" w:cs="Arial"/>
          <w:lang w:eastAsia="sk-SK"/>
        </w:rPr>
        <w:t xml:space="preserve"> </w:t>
      </w:r>
      <w:r w:rsidR="00005BDF" w:rsidRPr="00DC77DC">
        <w:rPr>
          <w:rFonts w:ascii="Arial" w:eastAsia="Times New Roman" w:hAnsi="Arial" w:cs="Arial"/>
          <w:lang w:eastAsia="sk-SK"/>
        </w:rPr>
        <w:t>poskytovanie súvisiacich služieb</w:t>
      </w:r>
      <w:r w:rsidR="003913E3">
        <w:rPr>
          <w:rFonts w:ascii="Arial" w:eastAsia="Times New Roman" w:hAnsi="Arial" w:cs="Arial"/>
          <w:lang w:eastAsia="sk-SK"/>
        </w:rPr>
        <w:t xml:space="preserve"> vrátane služieb moderátora.</w:t>
      </w:r>
    </w:p>
    <w:p w14:paraId="4816626F" w14:textId="77777777" w:rsidR="00F23B4D" w:rsidRDefault="00F23B4D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5862DFD" w14:textId="77777777" w:rsidR="001C79BA" w:rsidRDefault="00B24475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Kúpou niektorého z balíkov služieb ponúkaných </w:t>
      </w:r>
      <w:proofErr w:type="spellStart"/>
      <w:r>
        <w:rPr>
          <w:rFonts w:ascii="Arial" w:eastAsia="Times New Roman" w:hAnsi="Arial" w:cs="Arial"/>
          <w:lang w:eastAsia="sk-SK"/>
        </w:rPr>
        <w:t>Hacktrophy</w:t>
      </w:r>
      <w:proofErr w:type="spellEnd"/>
      <w:r w:rsidR="00444374">
        <w:rPr>
          <w:rFonts w:ascii="Arial" w:eastAsia="Times New Roman" w:hAnsi="Arial" w:cs="Arial"/>
          <w:lang w:eastAsia="sk-SK"/>
        </w:rPr>
        <w:t xml:space="preserve"> nadobudne Zákazník právo využívať Program v rozsahu definovanom príslušným balíkom počas doby v trvaní najviac 1 rok. Právo Zákazníka využívať Program v rozsahu definovanom príslušným balíkom </w:t>
      </w:r>
      <w:r w:rsidR="008E3448">
        <w:rPr>
          <w:rFonts w:ascii="Arial" w:eastAsia="Times New Roman" w:hAnsi="Arial" w:cs="Arial"/>
          <w:lang w:eastAsia="sk-SK"/>
        </w:rPr>
        <w:t xml:space="preserve">služieb </w:t>
      </w:r>
      <w:r w:rsidR="00444374">
        <w:rPr>
          <w:rFonts w:ascii="Arial" w:eastAsia="Times New Roman" w:hAnsi="Arial" w:cs="Arial"/>
          <w:lang w:eastAsia="sk-SK"/>
        </w:rPr>
        <w:t xml:space="preserve">však zaniká, ak došlo k vyčerpaniu finančného obsahu predmetného balíka </w:t>
      </w:r>
      <w:r w:rsidR="008E3448">
        <w:rPr>
          <w:rFonts w:ascii="Arial" w:eastAsia="Times New Roman" w:hAnsi="Arial" w:cs="Arial"/>
          <w:lang w:eastAsia="sk-SK"/>
        </w:rPr>
        <w:t xml:space="preserve">služieb </w:t>
      </w:r>
      <w:r w:rsidR="00444374">
        <w:rPr>
          <w:rFonts w:ascii="Arial" w:eastAsia="Times New Roman" w:hAnsi="Arial" w:cs="Arial"/>
          <w:lang w:eastAsia="sk-SK"/>
        </w:rPr>
        <w:t>určeného na úhradu odmien Etickým hackerom, a to aj pred uplynutím doby 1 roka od kúpy predmetného balíka.</w:t>
      </w:r>
      <w:r w:rsidR="00F42E36">
        <w:rPr>
          <w:rFonts w:ascii="Arial" w:eastAsia="Times New Roman" w:hAnsi="Arial" w:cs="Arial"/>
          <w:lang w:eastAsia="sk-SK"/>
        </w:rPr>
        <w:t xml:space="preserve"> </w:t>
      </w:r>
    </w:p>
    <w:p w14:paraId="3BB1DF5B" w14:textId="77777777" w:rsidR="001C79BA" w:rsidRDefault="001C79BA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3DC071B9" w14:textId="77777777" w:rsidR="001C79BA" w:rsidRDefault="00F42E36" w:rsidP="006C31D8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28074D">
        <w:rPr>
          <w:rFonts w:ascii="Arial" w:eastAsia="Times New Roman" w:hAnsi="Arial" w:cs="Arial"/>
          <w:bCs/>
          <w:lang w:eastAsia="sk-SK"/>
        </w:rPr>
        <w:t xml:space="preserve">Ak bol </w:t>
      </w:r>
      <w:r>
        <w:rPr>
          <w:rFonts w:ascii="Arial" w:eastAsia="Times New Roman" w:hAnsi="Arial" w:cs="Arial"/>
          <w:lang w:eastAsia="sk-SK"/>
        </w:rPr>
        <w:t xml:space="preserve">finančný obsah </w:t>
      </w:r>
      <w:r w:rsidR="001C79BA">
        <w:rPr>
          <w:rFonts w:ascii="Arial" w:eastAsia="Times New Roman" w:hAnsi="Arial" w:cs="Arial"/>
          <w:lang w:eastAsia="sk-SK"/>
        </w:rPr>
        <w:t>B</w:t>
      </w:r>
      <w:r>
        <w:rPr>
          <w:rFonts w:ascii="Arial" w:eastAsia="Times New Roman" w:hAnsi="Arial" w:cs="Arial"/>
          <w:lang w:eastAsia="sk-SK"/>
        </w:rPr>
        <w:t xml:space="preserve">alíka </w:t>
      </w:r>
      <w:r w:rsidR="001C79BA">
        <w:rPr>
          <w:rFonts w:ascii="Arial" w:eastAsia="Times New Roman" w:hAnsi="Arial" w:cs="Arial"/>
          <w:lang w:eastAsia="sk-SK"/>
        </w:rPr>
        <w:t>„S“, „M“ alebo „L“</w:t>
      </w:r>
      <w:r>
        <w:rPr>
          <w:rFonts w:ascii="Arial" w:eastAsia="Times New Roman" w:hAnsi="Arial" w:cs="Arial"/>
          <w:lang w:eastAsia="sk-SK"/>
        </w:rPr>
        <w:t xml:space="preserve"> určený na úhradu odmien Etickým hackerom</w:t>
      </w:r>
      <w:r w:rsidRPr="0028074D">
        <w:rPr>
          <w:rFonts w:ascii="Arial" w:eastAsia="Times New Roman" w:hAnsi="Arial" w:cs="Arial"/>
          <w:bCs/>
          <w:lang w:eastAsia="sk-SK"/>
        </w:rPr>
        <w:t xml:space="preserve"> </w:t>
      </w:r>
      <w:r>
        <w:rPr>
          <w:rFonts w:ascii="Arial" w:eastAsia="Times New Roman" w:hAnsi="Arial" w:cs="Arial"/>
          <w:bCs/>
          <w:lang w:eastAsia="sk-SK"/>
        </w:rPr>
        <w:t>vyčerpaný</w:t>
      </w:r>
      <w:r w:rsidRPr="0028074D">
        <w:rPr>
          <w:rFonts w:ascii="Arial" w:eastAsia="Times New Roman" w:hAnsi="Arial" w:cs="Arial"/>
          <w:bCs/>
          <w:lang w:eastAsia="sk-SK"/>
        </w:rPr>
        <w:t>, Pro</w:t>
      </w:r>
      <w:r w:rsidR="001C79BA">
        <w:rPr>
          <w:rFonts w:ascii="Arial" w:eastAsia="Times New Roman" w:hAnsi="Arial" w:cs="Arial"/>
          <w:bCs/>
          <w:lang w:eastAsia="sk-SK"/>
        </w:rPr>
        <w:t xml:space="preserve">jekt zostáva naďalej zverejnený </w:t>
      </w:r>
      <w:r w:rsidR="00E11F58" w:rsidRPr="007403C8">
        <w:rPr>
          <w:rFonts w:ascii="Arial" w:eastAsia="Times New Roman" w:hAnsi="Arial" w:cs="Arial"/>
          <w:bCs/>
          <w:lang w:eastAsia="sk-SK"/>
        </w:rPr>
        <w:t>počas celého mesiaca, v ktorom došlo k vyčerpaniu finančného obsahu balíka</w:t>
      </w:r>
      <w:r w:rsidR="00E11F58">
        <w:rPr>
          <w:rFonts w:ascii="Arial" w:eastAsia="Times New Roman" w:hAnsi="Arial" w:cs="Arial"/>
          <w:bCs/>
          <w:lang w:eastAsia="sk-SK"/>
        </w:rPr>
        <w:t xml:space="preserve"> </w:t>
      </w:r>
      <w:r w:rsidR="001C79BA">
        <w:rPr>
          <w:rFonts w:ascii="Arial" w:eastAsia="Times New Roman" w:hAnsi="Arial" w:cs="Arial"/>
          <w:bCs/>
          <w:lang w:eastAsia="sk-SK"/>
        </w:rPr>
        <w:t>a</w:t>
      </w:r>
      <w:r w:rsidRPr="0028074D">
        <w:rPr>
          <w:rFonts w:ascii="Arial" w:eastAsia="Times New Roman" w:hAnsi="Arial" w:cs="Arial"/>
          <w:bCs/>
          <w:lang w:eastAsia="sk-SK"/>
        </w:rPr>
        <w:t xml:space="preserve"> Etickí hackeri </w:t>
      </w:r>
      <w:r w:rsidR="001C79BA">
        <w:rPr>
          <w:rFonts w:ascii="Arial" w:eastAsia="Times New Roman" w:hAnsi="Arial" w:cs="Arial"/>
          <w:bCs/>
          <w:lang w:eastAsia="sk-SK"/>
        </w:rPr>
        <w:t xml:space="preserve">môžu naďalej </w:t>
      </w:r>
      <w:r w:rsidRPr="0028074D">
        <w:rPr>
          <w:rFonts w:ascii="Arial" w:eastAsia="Times New Roman" w:hAnsi="Arial" w:cs="Arial"/>
          <w:bCs/>
          <w:lang w:eastAsia="sk-SK"/>
        </w:rPr>
        <w:t xml:space="preserve">predkladať </w:t>
      </w:r>
      <w:r>
        <w:rPr>
          <w:rFonts w:ascii="Arial" w:eastAsia="Times New Roman" w:hAnsi="Arial" w:cs="Arial"/>
          <w:bCs/>
          <w:lang w:eastAsia="sk-SK"/>
        </w:rPr>
        <w:t>oznámenia</w:t>
      </w:r>
      <w:r w:rsidRPr="0028074D">
        <w:rPr>
          <w:rFonts w:ascii="Arial" w:eastAsia="Times New Roman" w:hAnsi="Arial" w:cs="Arial"/>
          <w:bCs/>
          <w:lang w:eastAsia="sk-SK"/>
        </w:rPr>
        <w:t xml:space="preserve"> o zraniteľnostiach</w:t>
      </w:r>
      <w:r w:rsidR="001C79BA">
        <w:rPr>
          <w:rFonts w:ascii="Arial" w:eastAsia="Times New Roman" w:hAnsi="Arial" w:cs="Arial"/>
          <w:bCs/>
          <w:lang w:eastAsia="sk-SK"/>
        </w:rPr>
        <w:t>, ktoré sa však Zákazníkovi zobrazujú nekompletné, v obmedzenom rozsahu. V takom prípade má Zákazník právo zvoliť si jednu z týchto možností:</w:t>
      </w:r>
    </w:p>
    <w:p w14:paraId="6D184E50" w14:textId="77777777" w:rsidR="00E11F58" w:rsidRDefault="00E11F58" w:rsidP="006C31D8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5D06FF53" w14:textId="11AD34F7" w:rsidR="001C79BA" w:rsidRDefault="001C79BA" w:rsidP="00E11F58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Kúpa nového/ďalšieho balíka služieb so zľavou,</w:t>
      </w:r>
    </w:p>
    <w:p w14:paraId="5EFBAA25" w14:textId="6B1B33F0" w:rsidR="001C79BA" w:rsidRDefault="001C79BA" w:rsidP="00E11F58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Ukončenie Projektu,</w:t>
      </w:r>
    </w:p>
    <w:p w14:paraId="6CAAAF7D" w14:textId="304B2024" w:rsidR="001C79BA" w:rsidRDefault="001C79BA" w:rsidP="00E11F58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Kúpa jednotlivých oznámení o zraniteľnostiach na základe oznámenia moderátora, že ide o oznámenie o kvalifikovanej zraniteľnosti. Zákazník je v takom prípade povinný zaplatiť </w:t>
      </w:r>
      <w:proofErr w:type="spellStart"/>
      <w:r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>
        <w:rPr>
          <w:rFonts w:ascii="Arial" w:eastAsia="Times New Roman" w:hAnsi="Arial" w:cs="Arial"/>
          <w:bCs/>
          <w:lang w:eastAsia="sk-SK"/>
        </w:rPr>
        <w:t xml:space="preserve"> cenu takého oznámenia o zraniteľnosti, ktorá predstavuje súčet odmeny pre Etického hacker</w:t>
      </w:r>
      <w:r w:rsidR="009A41BA">
        <w:rPr>
          <w:rFonts w:ascii="Arial" w:eastAsia="Times New Roman" w:hAnsi="Arial" w:cs="Arial"/>
          <w:bCs/>
          <w:lang w:eastAsia="sk-SK"/>
        </w:rPr>
        <w:t>a</w:t>
      </w:r>
      <w:r>
        <w:rPr>
          <w:rFonts w:ascii="Arial" w:eastAsia="Times New Roman" w:hAnsi="Arial" w:cs="Arial"/>
          <w:bCs/>
          <w:lang w:eastAsia="sk-SK"/>
        </w:rPr>
        <w:t xml:space="preserve"> a provízie </w:t>
      </w:r>
      <w:proofErr w:type="spellStart"/>
      <w:r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>
        <w:rPr>
          <w:rFonts w:ascii="Arial" w:eastAsia="Times New Roman" w:hAnsi="Arial" w:cs="Arial"/>
          <w:bCs/>
          <w:lang w:eastAsia="sk-SK"/>
        </w:rPr>
        <w:t xml:space="preserve"> vo výške 20 % z odmeny pre Etického hackera.</w:t>
      </w:r>
    </w:p>
    <w:p w14:paraId="378DE8A1" w14:textId="16DC401E" w:rsidR="005C69CB" w:rsidRPr="00E11F58" w:rsidRDefault="005C69CB" w:rsidP="00E11F58">
      <w:pPr>
        <w:pStyle w:val="Odsekzoznamu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 xml:space="preserve">V špecifických prípadoch </w:t>
      </w:r>
      <w:r w:rsidR="0060363D">
        <w:rPr>
          <w:rFonts w:ascii="Arial" w:eastAsia="Times New Roman" w:hAnsi="Arial" w:cs="Arial"/>
          <w:bCs/>
          <w:lang w:eastAsia="sk-SK"/>
        </w:rPr>
        <w:t>kúp</w:t>
      </w:r>
      <w:r w:rsidR="00375376">
        <w:rPr>
          <w:rFonts w:ascii="Arial" w:eastAsia="Times New Roman" w:hAnsi="Arial" w:cs="Arial"/>
          <w:bCs/>
          <w:lang w:eastAsia="sk-SK"/>
        </w:rPr>
        <w:t>a</w:t>
      </w:r>
      <w:r>
        <w:rPr>
          <w:rFonts w:ascii="Arial" w:eastAsia="Times New Roman" w:hAnsi="Arial" w:cs="Arial"/>
          <w:bCs/>
          <w:lang w:eastAsia="sk-SK"/>
        </w:rPr>
        <w:t xml:space="preserve"> Balíka „Na mieru“, resp. „Podľa seba“, ktorý umožňuje individuálnu dohodu o podmienkach testovania bezpečnosti a jeho financovania.</w:t>
      </w:r>
    </w:p>
    <w:p w14:paraId="635B0A72" w14:textId="77777777" w:rsidR="00E11F58" w:rsidRDefault="00E11F58" w:rsidP="006C31D8">
      <w:pPr>
        <w:spacing w:after="0" w:line="240" w:lineRule="auto"/>
        <w:jc w:val="both"/>
        <w:rPr>
          <w:rStyle w:val="Odkaznakomentr"/>
          <w:lang w:val="x-none" w:eastAsia="x-none"/>
        </w:rPr>
      </w:pPr>
    </w:p>
    <w:p w14:paraId="2F8BA936" w14:textId="77777777" w:rsidR="00E11F58" w:rsidRDefault="00E11F58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10BC686B" w14:textId="336D6581" w:rsidR="00E11F58" w:rsidRDefault="002B05DB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lastRenderedPageBreak/>
        <w:t xml:space="preserve">Vyššie uvedené rozhodnutie je Zákazník povinný urobiť </w:t>
      </w:r>
      <w:r w:rsidR="000F6857">
        <w:rPr>
          <w:rFonts w:ascii="Arial" w:eastAsia="Times New Roman" w:hAnsi="Arial" w:cs="Arial"/>
          <w:bCs/>
          <w:lang w:eastAsia="sk-SK"/>
        </w:rPr>
        <w:t xml:space="preserve">najneskôr do </w:t>
      </w:r>
      <w:r w:rsidR="000A6829">
        <w:rPr>
          <w:rFonts w:ascii="Arial" w:eastAsia="Times New Roman" w:hAnsi="Arial" w:cs="Arial"/>
          <w:bCs/>
          <w:lang w:eastAsia="sk-SK"/>
        </w:rPr>
        <w:t xml:space="preserve">konca </w:t>
      </w:r>
      <w:r w:rsidR="000F6857">
        <w:rPr>
          <w:rFonts w:ascii="Arial" w:eastAsia="Times New Roman" w:hAnsi="Arial" w:cs="Arial"/>
          <w:bCs/>
          <w:lang w:eastAsia="sk-SK"/>
        </w:rPr>
        <w:t>mesiaca, v ktorom došlo k vyčerpaniu finančného obsahu</w:t>
      </w:r>
      <w:r w:rsidR="000F6857">
        <w:rPr>
          <w:rFonts w:ascii="Arial" w:eastAsia="Times New Roman" w:hAnsi="Arial" w:cs="Arial"/>
          <w:lang w:eastAsia="sk-SK"/>
        </w:rPr>
        <w:t xml:space="preserve"> balíka služieb určeného na úhradu odmien Etickým hackerom.</w:t>
      </w:r>
      <w:r w:rsidR="000F6857">
        <w:rPr>
          <w:rFonts w:ascii="Arial" w:eastAsia="Times New Roman" w:hAnsi="Arial" w:cs="Arial"/>
          <w:bCs/>
          <w:lang w:eastAsia="sk-SK"/>
        </w:rPr>
        <w:t xml:space="preserve"> V opačnom prípade </w:t>
      </w:r>
      <w:proofErr w:type="spellStart"/>
      <w:r w:rsidR="000F6857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0F6857">
        <w:rPr>
          <w:rFonts w:ascii="Arial" w:eastAsia="Times New Roman" w:hAnsi="Arial" w:cs="Arial"/>
          <w:bCs/>
          <w:lang w:eastAsia="sk-SK"/>
        </w:rPr>
        <w:t xml:space="preserve"> p</w:t>
      </w:r>
      <w:r w:rsidR="00E11F58">
        <w:rPr>
          <w:rFonts w:ascii="Arial" w:eastAsia="Times New Roman" w:hAnsi="Arial" w:cs="Arial"/>
          <w:bCs/>
          <w:lang w:eastAsia="sk-SK"/>
        </w:rPr>
        <w:t xml:space="preserve">o uplynutí </w:t>
      </w:r>
      <w:r w:rsidR="000F6857">
        <w:rPr>
          <w:rFonts w:ascii="Arial" w:eastAsia="Times New Roman" w:hAnsi="Arial" w:cs="Arial"/>
          <w:bCs/>
          <w:lang w:eastAsia="sk-SK"/>
        </w:rPr>
        <w:t xml:space="preserve">tohto </w:t>
      </w:r>
      <w:r w:rsidR="00E11F58">
        <w:rPr>
          <w:rFonts w:ascii="Arial" w:eastAsia="Times New Roman" w:hAnsi="Arial" w:cs="Arial"/>
          <w:bCs/>
          <w:lang w:eastAsia="sk-SK"/>
        </w:rPr>
        <w:t>mesiaca</w:t>
      </w:r>
      <w:r w:rsidR="008C738F">
        <w:rPr>
          <w:rFonts w:ascii="Arial" w:eastAsia="Times New Roman" w:hAnsi="Arial" w:cs="Arial"/>
          <w:bCs/>
          <w:lang w:eastAsia="sk-SK"/>
        </w:rPr>
        <w:t xml:space="preserve"> preruší poskytovanie služieb pre všetky </w:t>
      </w:r>
      <w:r w:rsidR="007403C8">
        <w:rPr>
          <w:rFonts w:ascii="Arial" w:eastAsia="Times New Roman" w:hAnsi="Arial" w:cs="Arial"/>
          <w:bCs/>
          <w:lang w:eastAsia="sk-SK"/>
        </w:rPr>
        <w:t xml:space="preserve">zverejnené Projekty Zákazníka až do času, kým nedôjde k dohode o forme ďalšej spolupráce resp. ukončení spolupráce. </w:t>
      </w:r>
    </w:p>
    <w:p w14:paraId="26FE8686" w14:textId="77777777" w:rsidR="00E11F58" w:rsidRDefault="00E11F58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30CB97A" w14:textId="1BE73A83" w:rsidR="008E3448" w:rsidRDefault="008E3448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Zákazník berie na vedomie, že časť finančného obsahu balíka služieb, ktorá nebola vyčerpaná, t. j. použitá na úhradu odmien Etických hackerov počas doby 1 roka od kúpy predmetného balíka služieb, sa Zákazníkovi nevracia.</w:t>
      </w:r>
    </w:p>
    <w:p w14:paraId="55D5DB62" w14:textId="77777777" w:rsidR="00CC006F" w:rsidRDefault="00CC006F" w:rsidP="006C31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7208EE1C" w14:textId="77777777" w:rsidR="004F00D4" w:rsidRPr="0060792B" w:rsidRDefault="0060792B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60792B">
        <w:rPr>
          <w:rFonts w:ascii="Arial" w:eastAsia="Times New Roman" w:hAnsi="Arial" w:cs="Arial"/>
          <w:b/>
          <w:bCs/>
          <w:u w:val="single"/>
          <w:lang w:eastAsia="sk-SK"/>
        </w:rPr>
        <w:t xml:space="preserve">Ako </w:t>
      </w:r>
      <w:r w:rsidR="00B745F5">
        <w:rPr>
          <w:rFonts w:ascii="Arial" w:eastAsia="Times New Roman" w:hAnsi="Arial" w:cs="Arial"/>
          <w:b/>
          <w:bCs/>
          <w:u w:val="single"/>
          <w:lang w:eastAsia="sk-SK"/>
        </w:rPr>
        <w:t>sa prihlásiť</w:t>
      </w:r>
      <w:r w:rsidRPr="0060792B">
        <w:rPr>
          <w:rFonts w:ascii="Arial" w:eastAsia="Times New Roman" w:hAnsi="Arial" w:cs="Arial"/>
          <w:b/>
          <w:bCs/>
          <w:u w:val="single"/>
          <w:lang w:eastAsia="sk-SK"/>
        </w:rPr>
        <w:t xml:space="preserve"> do Programu</w:t>
      </w:r>
    </w:p>
    <w:p w14:paraId="5BA3A719" w14:textId="77777777" w:rsidR="003C1568" w:rsidRPr="0060792B" w:rsidRDefault="003C1568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304E5EE6" w14:textId="0F4D90D3" w:rsidR="003C1568" w:rsidRPr="0060792B" w:rsidRDefault="0060792B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60792B">
        <w:rPr>
          <w:rFonts w:ascii="Arial" w:eastAsia="Times New Roman" w:hAnsi="Arial" w:cs="Arial"/>
          <w:bCs/>
          <w:lang w:eastAsia="sk-SK"/>
        </w:rPr>
        <w:t>Zákazník sa môže prihlásiť do Programu vyplnením požadovaných údajov v prihlasovacom formulári. Zákazníkovi bude doručený e-mail potvrdzujúci prihlásenie. Následne, na dokončenie registrácie, bude Zákazník požiadaný o potvrdenie registračnej e-mailovej adresy v jeho prihlasovacom formulári.</w:t>
      </w:r>
      <w:r w:rsidR="007C519D">
        <w:rPr>
          <w:rFonts w:ascii="Arial" w:eastAsia="Times New Roman" w:hAnsi="Arial" w:cs="Arial"/>
          <w:bCs/>
          <w:lang w:eastAsia="sk-SK"/>
        </w:rPr>
        <w:t xml:space="preserve"> Zákaz</w:t>
      </w:r>
      <w:r w:rsidR="00A25BBD">
        <w:rPr>
          <w:rFonts w:ascii="Arial" w:eastAsia="Times New Roman" w:hAnsi="Arial" w:cs="Arial"/>
          <w:bCs/>
          <w:lang w:eastAsia="sk-SK"/>
        </w:rPr>
        <w:t>ník má tiež možnosť aktivovať si vo svojom užívateľskom rozhraní</w:t>
      </w:r>
      <w:r w:rsidR="007C519D">
        <w:rPr>
          <w:rFonts w:ascii="Arial" w:eastAsia="Times New Roman" w:hAnsi="Arial" w:cs="Arial"/>
          <w:bCs/>
          <w:lang w:eastAsia="sk-SK"/>
        </w:rPr>
        <w:t xml:space="preserve"> dvojfaktorovú autorizáciu.</w:t>
      </w:r>
    </w:p>
    <w:p w14:paraId="499B57D9" w14:textId="77777777" w:rsidR="00E65081" w:rsidRPr="0060792B" w:rsidRDefault="00E65081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678605CF" w14:textId="4027BDF2" w:rsidR="00E65081" w:rsidRPr="0060792B" w:rsidRDefault="0060792B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620BC1">
        <w:rPr>
          <w:rFonts w:ascii="Arial" w:eastAsia="Times New Roman" w:hAnsi="Arial" w:cs="Arial"/>
          <w:bCs/>
          <w:lang w:eastAsia="sk-SK"/>
        </w:rPr>
        <w:t xml:space="preserve">Pred vytvorením Projektu Zákazník </w:t>
      </w:r>
      <w:r w:rsidR="00620BC1" w:rsidRPr="00620BC1">
        <w:rPr>
          <w:rFonts w:ascii="Arial" w:eastAsia="Times New Roman" w:hAnsi="Arial" w:cs="Arial"/>
          <w:bCs/>
          <w:lang w:eastAsia="sk-SK"/>
        </w:rPr>
        <w:t>uvedie,</w:t>
      </w:r>
      <w:r w:rsidRPr="00620BC1">
        <w:rPr>
          <w:rFonts w:ascii="Arial" w:eastAsia="Times New Roman" w:hAnsi="Arial" w:cs="Arial"/>
          <w:bCs/>
          <w:lang w:eastAsia="sk-SK"/>
        </w:rPr>
        <w:t xml:space="preserve"> </w:t>
      </w:r>
      <w:r w:rsidR="008A4A55" w:rsidRPr="00620BC1">
        <w:rPr>
          <w:rFonts w:ascii="Arial" w:eastAsia="Times New Roman" w:hAnsi="Arial" w:cs="Arial"/>
          <w:bCs/>
          <w:lang w:eastAsia="sk-SK"/>
        </w:rPr>
        <w:t>ktorý z ponúkaných balíkov služieb si vybra</w:t>
      </w:r>
      <w:r w:rsidR="007C519D">
        <w:rPr>
          <w:rFonts w:ascii="Arial" w:eastAsia="Times New Roman" w:hAnsi="Arial" w:cs="Arial"/>
          <w:bCs/>
          <w:lang w:eastAsia="sk-SK"/>
        </w:rPr>
        <w:t>l.</w:t>
      </w:r>
      <w:r w:rsidR="00620BC1" w:rsidRPr="00620BC1">
        <w:rPr>
          <w:rFonts w:ascii="Arial" w:eastAsia="Times New Roman" w:hAnsi="Arial" w:cs="Arial"/>
          <w:bCs/>
          <w:lang w:eastAsia="sk-SK"/>
        </w:rPr>
        <w:t xml:space="preserve"> </w:t>
      </w:r>
      <w:r w:rsidR="00620BC1">
        <w:rPr>
          <w:rFonts w:ascii="Arial" w:eastAsia="Times New Roman" w:hAnsi="Arial" w:cs="Arial"/>
          <w:bCs/>
          <w:lang w:eastAsia="sk-SK"/>
        </w:rPr>
        <w:t>V prípade, ak si Zákazník vybral niektorý z ponúkaných balíkov služieb</w:t>
      </w:r>
      <w:r w:rsidR="00FB08D5">
        <w:rPr>
          <w:rFonts w:ascii="Arial" w:eastAsia="Times New Roman" w:hAnsi="Arial" w:cs="Arial"/>
          <w:bCs/>
          <w:lang w:eastAsia="sk-SK"/>
        </w:rPr>
        <w:t xml:space="preserve">, Zákazník v spolupráci s moderátorom vytvorí vzor Projektu </w:t>
      </w:r>
      <w:r w:rsidR="00FB08D5" w:rsidRPr="0028074D">
        <w:rPr>
          <w:rFonts w:ascii="Arial" w:eastAsia="Times New Roman" w:hAnsi="Arial" w:cs="Arial"/>
          <w:bCs/>
          <w:lang w:eastAsia="sk-SK"/>
        </w:rPr>
        <w:t>s popisom zraniteľností a výšky odmien pre Etických hackerov ponúkaných v rámci tohto Projektu</w:t>
      </w:r>
      <w:r w:rsidR="00FB08D5">
        <w:rPr>
          <w:rFonts w:ascii="Arial" w:eastAsia="Times New Roman" w:hAnsi="Arial" w:cs="Arial"/>
          <w:bCs/>
          <w:lang w:eastAsia="sk-SK"/>
        </w:rPr>
        <w:t>.</w:t>
      </w:r>
      <w:r w:rsidR="00FB08D5" w:rsidRPr="00620BC1" w:rsidDel="00620BC1">
        <w:rPr>
          <w:rFonts w:ascii="Arial" w:eastAsia="Times New Roman" w:hAnsi="Arial" w:cs="Arial"/>
          <w:bCs/>
          <w:lang w:eastAsia="sk-SK"/>
        </w:rPr>
        <w:t xml:space="preserve"> </w:t>
      </w:r>
    </w:p>
    <w:p w14:paraId="1B99B835" w14:textId="77777777" w:rsidR="004C70D0" w:rsidRDefault="004C70D0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sk-SK"/>
        </w:rPr>
      </w:pPr>
    </w:p>
    <w:p w14:paraId="28D176B8" w14:textId="559527DF" w:rsidR="0028074D" w:rsidRPr="0028074D" w:rsidRDefault="0028074D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E9223E">
        <w:rPr>
          <w:rFonts w:ascii="Arial" w:eastAsia="Times New Roman" w:hAnsi="Arial" w:cs="Arial"/>
          <w:bCs/>
          <w:lang w:eastAsia="sk-SK"/>
        </w:rPr>
        <w:t xml:space="preserve">Pri prihlásení sa do Programu odporúčame vyplniť všetky informácie v profile Zákazníka vrátane fakturačných údajov nevyhnutných pre fakturáciu </w:t>
      </w:r>
      <w:r w:rsidR="00A90D8A">
        <w:rPr>
          <w:rFonts w:ascii="Arial" w:eastAsia="Times New Roman" w:hAnsi="Arial" w:cs="Arial"/>
          <w:bCs/>
          <w:lang w:eastAsia="sk-SK"/>
        </w:rPr>
        <w:t xml:space="preserve">ceny </w:t>
      </w:r>
      <w:r w:rsidR="00E9223E">
        <w:rPr>
          <w:rFonts w:ascii="Arial" w:eastAsia="Times New Roman" w:hAnsi="Arial" w:cs="Arial"/>
          <w:bCs/>
          <w:lang w:eastAsia="sk-SK"/>
        </w:rPr>
        <w:t>balíkov služieb</w:t>
      </w:r>
      <w:r w:rsidRPr="00E9223E">
        <w:rPr>
          <w:rFonts w:ascii="Arial" w:eastAsia="Times New Roman" w:hAnsi="Arial" w:cs="Arial"/>
          <w:bCs/>
          <w:lang w:eastAsia="sk-SK"/>
        </w:rPr>
        <w:t>.</w:t>
      </w:r>
    </w:p>
    <w:p w14:paraId="06C4345C" w14:textId="77777777" w:rsidR="00764910" w:rsidRPr="0028074D" w:rsidRDefault="00764910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301953C9" w14:textId="77777777" w:rsidR="00764910" w:rsidRPr="0028074D" w:rsidRDefault="0028074D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28074D">
        <w:rPr>
          <w:rFonts w:ascii="Arial" w:eastAsia="Times New Roman" w:hAnsi="Arial" w:cs="Arial"/>
          <w:bCs/>
          <w:lang w:eastAsia="sk-SK"/>
        </w:rPr>
        <w:t xml:space="preserve">Všetky Projekty vytvorené Zákazníkmi sú zverejnené pre všetkých prihlásených Etických hackerov tak, aby mohli vyhľadávať zraniteľnosti a predkladať svoje </w:t>
      </w:r>
      <w:r w:rsidR="00AC5EAE">
        <w:rPr>
          <w:rFonts w:ascii="Arial" w:eastAsia="Times New Roman" w:hAnsi="Arial" w:cs="Arial"/>
          <w:bCs/>
          <w:lang w:eastAsia="sk-SK"/>
        </w:rPr>
        <w:t>oznámenia</w:t>
      </w:r>
      <w:r w:rsidRPr="0028074D">
        <w:rPr>
          <w:rFonts w:ascii="Arial" w:eastAsia="Times New Roman" w:hAnsi="Arial" w:cs="Arial"/>
          <w:bCs/>
          <w:lang w:eastAsia="sk-SK"/>
        </w:rPr>
        <w:t xml:space="preserve">. </w:t>
      </w:r>
    </w:p>
    <w:p w14:paraId="56B01FDC" w14:textId="77777777" w:rsidR="00B61DC3" w:rsidRDefault="00B61DC3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sk-SK"/>
        </w:rPr>
      </w:pPr>
    </w:p>
    <w:p w14:paraId="3DC30C98" w14:textId="77777777" w:rsidR="00B61DC3" w:rsidRPr="00385A6F" w:rsidRDefault="0028074D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385A6F">
        <w:rPr>
          <w:rFonts w:ascii="Arial" w:eastAsia="Times New Roman" w:hAnsi="Arial" w:cs="Arial"/>
          <w:b/>
          <w:bCs/>
          <w:u w:val="single"/>
          <w:lang w:eastAsia="sk-SK"/>
        </w:rPr>
        <w:t xml:space="preserve">Spracovanie </w:t>
      </w:r>
      <w:r w:rsidR="00AC5EAE" w:rsidRPr="00385A6F">
        <w:rPr>
          <w:rFonts w:ascii="Arial" w:eastAsia="Times New Roman" w:hAnsi="Arial" w:cs="Arial"/>
          <w:b/>
          <w:bCs/>
          <w:u w:val="single"/>
          <w:lang w:eastAsia="sk-SK"/>
        </w:rPr>
        <w:t>oznámení</w:t>
      </w:r>
    </w:p>
    <w:p w14:paraId="7EC6FC9B" w14:textId="77777777" w:rsidR="00F32B65" w:rsidRDefault="00F32B65" w:rsidP="00CD6D0C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221BF57F" w14:textId="77777777" w:rsidR="001764F2" w:rsidRPr="00634001" w:rsidRDefault="001764F2" w:rsidP="001764F2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 xml:space="preserve">Moderátor </w:t>
      </w:r>
      <w:proofErr w:type="spellStart"/>
      <w:r w:rsidRPr="00634001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634001">
        <w:rPr>
          <w:rFonts w:ascii="Arial" w:eastAsia="Times New Roman" w:hAnsi="Arial" w:cs="Arial"/>
          <w:bCs/>
          <w:lang w:eastAsia="sk-SK"/>
        </w:rPr>
        <w:t xml:space="preserve"> posúdi každé oznámenie a ohodnotí jeho spôsobilosť a relevanciu. </w:t>
      </w:r>
    </w:p>
    <w:p w14:paraId="25A5C0A9" w14:textId="77777777" w:rsidR="001764F2" w:rsidRPr="00634001" w:rsidRDefault="001764F2" w:rsidP="001764F2">
      <w:pPr>
        <w:spacing w:after="0" w:line="240" w:lineRule="auto"/>
        <w:rPr>
          <w:rFonts w:ascii="Arial" w:eastAsia="Times New Roman" w:hAnsi="Arial" w:cs="Arial"/>
          <w:bCs/>
          <w:lang w:eastAsia="sk-SK"/>
        </w:rPr>
      </w:pPr>
    </w:p>
    <w:p w14:paraId="22D009FD" w14:textId="62DCDDB9" w:rsidR="001764F2" w:rsidRPr="00385A6F" w:rsidRDefault="001764F2" w:rsidP="001764F2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Moderáto</w:t>
      </w:r>
      <w:r>
        <w:rPr>
          <w:rFonts w:ascii="Arial" w:eastAsia="Times New Roman" w:hAnsi="Arial" w:cs="Arial"/>
          <w:bCs/>
          <w:lang w:eastAsia="sk-SK"/>
        </w:rPr>
        <w:t>r</w:t>
      </w:r>
      <w:r w:rsidRPr="00634001">
        <w:rPr>
          <w:rFonts w:ascii="Arial" w:eastAsia="Times New Roman" w:hAnsi="Arial" w:cs="Arial"/>
          <w:bCs/>
          <w:lang w:eastAsia="sk-SK"/>
        </w:rPr>
        <w:t xml:space="preserve"> rozhodne o každom oznámení do 5 dní od jeho predloženia Etickým hackerom.</w:t>
      </w:r>
    </w:p>
    <w:p w14:paraId="0BC8EB78" w14:textId="77777777" w:rsidR="00252C31" w:rsidRDefault="00252C31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C7E479C" w14:textId="77777777" w:rsidR="00252C31" w:rsidRPr="00634001" w:rsidRDefault="00252C31" w:rsidP="00252C31">
      <w:pPr>
        <w:spacing w:after="0" w:line="240" w:lineRule="auto"/>
        <w:rPr>
          <w:rFonts w:ascii="Arial" w:eastAsia="Times New Roman" w:hAnsi="Arial" w:cs="Arial"/>
          <w:b/>
          <w:bCs/>
          <w:i/>
          <w:lang w:eastAsia="sk-SK"/>
        </w:rPr>
      </w:pPr>
      <w:r w:rsidRPr="00634001">
        <w:rPr>
          <w:rFonts w:ascii="Arial" w:eastAsia="Times New Roman" w:hAnsi="Arial" w:cs="Arial"/>
          <w:b/>
          <w:bCs/>
          <w:i/>
          <w:lang w:eastAsia="sk-SK"/>
        </w:rPr>
        <w:t>Rozhodnutia moderátora o oznámení</w:t>
      </w:r>
    </w:p>
    <w:p w14:paraId="638DE165" w14:textId="77777777" w:rsidR="00252C31" w:rsidRPr="00634001" w:rsidRDefault="00252C31" w:rsidP="00252C31">
      <w:pPr>
        <w:spacing w:after="0" w:line="240" w:lineRule="auto"/>
        <w:rPr>
          <w:rFonts w:ascii="Arial" w:eastAsia="Times New Roman" w:hAnsi="Arial" w:cs="Arial"/>
          <w:bCs/>
          <w:lang w:eastAsia="sk-SK"/>
        </w:rPr>
      </w:pPr>
    </w:p>
    <w:p w14:paraId="550CC299" w14:textId="77777777" w:rsidR="00252C31" w:rsidRPr="00634001" w:rsidRDefault="00252C31" w:rsidP="00252C3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 xml:space="preserve">Moderátor akceptuje oznámenie bez výhrad: </w:t>
      </w:r>
    </w:p>
    <w:p w14:paraId="6592386D" w14:textId="77777777" w:rsidR="00252C31" w:rsidRPr="00634001" w:rsidRDefault="00252C31" w:rsidP="00252C31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výška odmeny pre Etického hackera je stanovená na základe podmienok určených vo zverejnenom Projekte a kategórie zraniteľnosti vybranej Etickým hackerom, a potvrdenej moderátorom, ktorý musí definitívne schváliť kategóriu zraniteľnosti (a výšku odmeny);</w:t>
      </w:r>
    </w:p>
    <w:p w14:paraId="358BAD6D" w14:textId="6671018E" w:rsidR="00252C31" w:rsidRPr="00634001" w:rsidRDefault="00252C31" w:rsidP="00252C31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 xml:space="preserve">Zákazník dostane e-mailovú notifikáciu o </w:t>
      </w:r>
      <w:r w:rsidR="00B92719">
        <w:rPr>
          <w:rFonts w:ascii="Arial" w:eastAsia="Times New Roman" w:hAnsi="Arial" w:cs="Arial"/>
          <w:bCs/>
          <w:lang w:eastAsia="sk-SK"/>
        </w:rPr>
        <w:t xml:space="preserve">úhrade odmeny </w:t>
      </w:r>
      <w:r w:rsidR="001D6D9C">
        <w:rPr>
          <w:rFonts w:ascii="Arial" w:eastAsia="Times New Roman" w:hAnsi="Arial" w:cs="Arial"/>
          <w:bCs/>
          <w:lang w:eastAsia="sk-SK"/>
        </w:rPr>
        <w:t>za o</w:t>
      </w:r>
      <w:r w:rsidR="00B92719">
        <w:rPr>
          <w:rFonts w:ascii="Arial" w:eastAsia="Times New Roman" w:hAnsi="Arial" w:cs="Arial"/>
          <w:bCs/>
          <w:lang w:eastAsia="sk-SK"/>
        </w:rPr>
        <w:t xml:space="preserve">známenie o zraniteľnosti Etickému hackerovi realizovanej </w:t>
      </w:r>
      <w:proofErr w:type="spellStart"/>
      <w:r w:rsidR="00B92719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634001">
        <w:rPr>
          <w:rFonts w:ascii="Arial" w:eastAsia="Times New Roman" w:hAnsi="Arial" w:cs="Arial"/>
          <w:bCs/>
          <w:lang w:eastAsia="sk-SK"/>
        </w:rPr>
        <w:t>;</w:t>
      </w:r>
    </w:p>
    <w:p w14:paraId="4A8903CA" w14:textId="06DBD105" w:rsidR="00252C31" w:rsidRPr="00634001" w:rsidRDefault="00252C31" w:rsidP="00252C31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 xml:space="preserve">Zákazník </w:t>
      </w:r>
      <w:r w:rsidR="007C519D">
        <w:rPr>
          <w:rFonts w:ascii="Arial" w:eastAsia="Times New Roman" w:hAnsi="Arial" w:cs="Arial"/>
          <w:bCs/>
          <w:lang w:eastAsia="sk-SK"/>
        </w:rPr>
        <w:t>má prehľad o celom priebehu opravy oznámenej zraniteľnosti v každom svojom zverejnenom Projekte online, prostredníctvom svojho užívateľského rozhrania, pričom je oprávnený aktívne sa zúčastňovať jednotlivých fáz opravy</w:t>
      </w:r>
      <w:r w:rsidR="002F1B90">
        <w:rPr>
          <w:rFonts w:ascii="Arial" w:eastAsia="Times New Roman" w:hAnsi="Arial" w:cs="Arial"/>
          <w:bCs/>
          <w:lang w:eastAsia="sk-SK"/>
        </w:rPr>
        <w:t xml:space="preserve"> a komunikácie s Etickými hackermi</w:t>
      </w:r>
      <w:r w:rsidR="007C519D">
        <w:rPr>
          <w:rFonts w:ascii="Arial" w:eastAsia="Times New Roman" w:hAnsi="Arial" w:cs="Arial"/>
          <w:bCs/>
          <w:lang w:eastAsia="sk-SK"/>
        </w:rPr>
        <w:t xml:space="preserve"> vrátane zmeny stavu jednotlivých hlásení. </w:t>
      </w:r>
    </w:p>
    <w:p w14:paraId="05634A62" w14:textId="77777777" w:rsidR="00252C31" w:rsidRPr="00634001" w:rsidRDefault="00252C31" w:rsidP="00252C31">
      <w:pPr>
        <w:spacing w:after="0" w:line="240" w:lineRule="auto"/>
        <w:rPr>
          <w:rFonts w:ascii="Arial" w:eastAsia="Times New Roman" w:hAnsi="Arial" w:cs="Arial"/>
          <w:bCs/>
          <w:lang w:eastAsia="sk-SK"/>
        </w:rPr>
      </w:pPr>
    </w:p>
    <w:p w14:paraId="4D293797" w14:textId="77777777" w:rsidR="00252C31" w:rsidRPr="00634001" w:rsidRDefault="00252C31" w:rsidP="00252C31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Moderátor odmietne oznámenie, lebo</w:t>
      </w:r>
      <w:r w:rsidRPr="00634001">
        <w:rPr>
          <w:rFonts w:ascii="Arial" w:eastAsia="Times New Roman" w:hAnsi="Arial" w:cs="Arial"/>
          <w:lang w:eastAsia="sk-SK"/>
        </w:rPr>
        <w:t>:</w:t>
      </w:r>
    </w:p>
    <w:p w14:paraId="41467937" w14:textId="77777777" w:rsidR="00252C31" w:rsidRPr="00634001" w:rsidRDefault="00252C31" w:rsidP="00252C31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oznámenie bolo vyhodnotené ako falošne pozitívne oznámenie;</w:t>
      </w:r>
    </w:p>
    <w:p w14:paraId="47A51942" w14:textId="77777777" w:rsidR="00252C31" w:rsidRPr="00634001" w:rsidRDefault="00252C31" w:rsidP="00252C31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oznámenie je mimo rozsahu Projektu, v takom prípade je moder</w:t>
      </w:r>
      <w:r>
        <w:rPr>
          <w:rFonts w:ascii="Arial" w:eastAsia="Times New Roman" w:hAnsi="Arial" w:cs="Arial"/>
          <w:bCs/>
          <w:lang w:eastAsia="sk-SK"/>
        </w:rPr>
        <w:t>á</w:t>
      </w:r>
      <w:r w:rsidRPr="00634001">
        <w:rPr>
          <w:rFonts w:ascii="Arial" w:eastAsia="Times New Roman" w:hAnsi="Arial" w:cs="Arial"/>
          <w:bCs/>
          <w:lang w:eastAsia="sk-SK"/>
        </w:rPr>
        <w:t>tor oprávnený určiť osobitnú odmenu v prípade, ak to bolo vopred dohodnuté so Zákazníkom;</w:t>
      </w:r>
    </w:p>
    <w:p w14:paraId="23C6D07F" w14:textId="0A0202A3" w:rsidR="00252C31" w:rsidRPr="00634001" w:rsidRDefault="00252C31" w:rsidP="00252C31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lastRenderedPageBreak/>
        <w:t xml:space="preserve">v prípade, ak bola určená osobitná odmena pre Etického hackera, Zákazník dostane e-mailovú notifikáciu o </w:t>
      </w:r>
      <w:r w:rsidR="00B92719">
        <w:rPr>
          <w:rFonts w:ascii="Arial" w:eastAsia="Times New Roman" w:hAnsi="Arial" w:cs="Arial"/>
          <w:bCs/>
          <w:lang w:eastAsia="sk-SK"/>
        </w:rPr>
        <w:t xml:space="preserve">úhrade odmeny za oznámenie zraniteľnosti Etickému hackerovi realizovanej </w:t>
      </w:r>
      <w:proofErr w:type="spellStart"/>
      <w:r w:rsidR="00B92719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>
        <w:rPr>
          <w:rFonts w:ascii="Arial" w:eastAsia="Times New Roman" w:hAnsi="Arial" w:cs="Arial"/>
          <w:bCs/>
          <w:lang w:eastAsia="sk-SK"/>
        </w:rPr>
        <w:t>;</w:t>
      </w:r>
    </w:p>
    <w:p w14:paraId="1D39519C" w14:textId="2D866FB8" w:rsidR="00252C31" w:rsidRPr="00634001" w:rsidRDefault="00252C31" w:rsidP="00252C31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 xml:space="preserve">Zákazník </w:t>
      </w:r>
      <w:r w:rsidR="007C519D">
        <w:rPr>
          <w:rFonts w:ascii="Arial" w:eastAsia="Times New Roman" w:hAnsi="Arial" w:cs="Arial"/>
          <w:bCs/>
          <w:lang w:eastAsia="sk-SK"/>
        </w:rPr>
        <w:t xml:space="preserve">má prehľad o celom priebehu opravy oznámenej zraniteľnosti v každom svojom zverejnenom Projekte online, prostredníctvom svojho užívateľského rozhrania, pričom je oprávnený aktívne sa zúčastňovať jednotlivých fáz opravy </w:t>
      </w:r>
      <w:r w:rsidR="00024EA4">
        <w:rPr>
          <w:rFonts w:ascii="Arial" w:eastAsia="Times New Roman" w:hAnsi="Arial" w:cs="Arial"/>
          <w:bCs/>
          <w:lang w:eastAsia="sk-SK"/>
        </w:rPr>
        <w:t xml:space="preserve">a komunikácie s Etickými hackermi </w:t>
      </w:r>
      <w:r w:rsidR="007C519D">
        <w:rPr>
          <w:rFonts w:ascii="Arial" w:eastAsia="Times New Roman" w:hAnsi="Arial" w:cs="Arial"/>
          <w:bCs/>
          <w:lang w:eastAsia="sk-SK"/>
        </w:rPr>
        <w:t>vrátane zmeny stavu jednotlivých hlásení</w:t>
      </w:r>
      <w:r w:rsidRPr="00634001">
        <w:rPr>
          <w:rFonts w:ascii="Arial" w:eastAsia="Times New Roman" w:hAnsi="Arial" w:cs="Arial"/>
          <w:bCs/>
          <w:lang w:eastAsia="sk-SK"/>
        </w:rPr>
        <w:t>.</w:t>
      </w:r>
    </w:p>
    <w:p w14:paraId="3AFC8D5D" w14:textId="77777777" w:rsidR="00252C31" w:rsidRPr="00634001" w:rsidRDefault="00252C31" w:rsidP="00252C31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9C7E803" w14:textId="1978AE9A" w:rsidR="000C2217" w:rsidRDefault="00252C31" w:rsidP="00252C3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34001">
        <w:rPr>
          <w:rFonts w:ascii="Arial" w:eastAsia="Times New Roman" w:hAnsi="Arial" w:cs="Arial"/>
          <w:b/>
          <w:lang w:eastAsia="sk-SK"/>
        </w:rPr>
        <w:t>Poznámk</w:t>
      </w:r>
      <w:r w:rsidR="000C2217">
        <w:rPr>
          <w:rFonts w:ascii="Arial" w:eastAsia="Times New Roman" w:hAnsi="Arial" w:cs="Arial"/>
          <w:b/>
          <w:lang w:eastAsia="sk-SK"/>
        </w:rPr>
        <w:t>y</w:t>
      </w:r>
      <w:r w:rsidRPr="00634001">
        <w:rPr>
          <w:rFonts w:ascii="Arial" w:eastAsia="Times New Roman" w:hAnsi="Arial" w:cs="Arial"/>
          <w:b/>
          <w:lang w:eastAsia="sk-SK"/>
        </w:rPr>
        <w:t>:</w:t>
      </w:r>
      <w:r w:rsidRPr="00634001">
        <w:rPr>
          <w:rFonts w:ascii="Arial" w:eastAsia="Times New Roman" w:hAnsi="Arial" w:cs="Arial"/>
          <w:lang w:eastAsia="sk-SK"/>
        </w:rPr>
        <w:t xml:space="preserve"> </w:t>
      </w:r>
    </w:p>
    <w:p w14:paraId="641D050C" w14:textId="77777777" w:rsidR="000C2217" w:rsidRDefault="000C2217" w:rsidP="00252C3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05C7EB66" w14:textId="751C9214" w:rsidR="00252C31" w:rsidRDefault="00252C31" w:rsidP="00252C3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34001">
        <w:rPr>
          <w:rFonts w:ascii="Arial" w:eastAsia="Times New Roman" w:hAnsi="Arial" w:cs="Arial"/>
          <w:lang w:eastAsia="sk-SK"/>
        </w:rPr>
        <w:t xml:space="preserve">V prípade, ak Etický hacker oznámi zraniteľnosť iného druhu, </w:t>
      </w:r>
      <w:proofErr w:type="spellStart"/>
      <w:r w:rsidRPr="00634001">
        <w:rPr>
          <w:rFonts w:ascii="Arial" w:eastAsia="Times New Roman" w:hAnsi="Arial" w:cs="Arial"/>
          <w:lang w:eastAsia="sk-SK"/>
        </w:rPr>
        <w:t>t.j</w:t>
      </w:r>
      <w:proofErr w:type="spellEnd"/>
      <w:r w:rsidRPr="00634001">
        <w:rPr>
          <w:rFonts w:ascii="Arial" w:eastAsia="Times New Roman" w:hAnsi="Arial" w:cs="Arial"/>
          <w:lang w:eastAsia="sk-SK"/>
        </w:rPr>
        <w:t>. zraniteľnosť, ktorá nie je presne stanovená vo zverejnenom Projekte s výškou odmeny pre takú zraniteľnosť, definitívne o nej rozhodne Zákazník v spolupráci s moderátorom. V takom prípade sa hore uvedený postup aplikuje obdobne.</w:t>
      </w:r>
    </w:p>
    <w:p w14:paraId="485779E5" w14:textId="77777777" w:rsidR="000C2217" w:rsidRDefault="000C2217" w:rsidP="00252C3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EEC2C8B" w14:textId="61ECE48C" w:rsidR="000C2217" w:rsidRPr="00634001" w:rsidRDefault="000C2217" w:rsidP="00252C3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 prípade, ak Zákazníkovi nebudú v rámci Balíka „Na mieru“ posk</w:t>
      </w:r>
      <w:r w:rsidR="00220615">
        <w:rPr>
          <w:rFonts w:ascii="Arial" w:eastAsia="Times New Roman" w:hAnsi="Arial" w:cs="Arial"/>
          <w:lang w:eastAsia="sk-SK"/>
        </w:rPr>
        <w:t>ytované služby moderátora,</w:t>
      </w:r>
      <w:r w:rsidR="004E25A5">
        <w:rPr>
          <w:rFonts w:ascii="Arial" w:eastAsia="Times New Roman" w:hAnsi="Arial" w:cs="Arial"/>
          <w:lang w:eastAsia="sk-SK"/>
        </w:rPr>
        <w:t xml:space="preserve"> </w:t>
      </w:r>
      <w:r w:rsidR="009B5BC1">
        <w:rPr>
          <w:rFonts w:ascii="Arial" w:eastAsia="Times New Roman" w:hAnsi="Arial" w:cs="Arial"/>
          <w:lang w:eastAsia="sk-SK"/>
        </w:rPr>
        <w:t xml:space="preserve">všetky </w:t>
      </w:r>
      <w:r w:rsidR="00220615">
        <w:rPr>
          <w:rFonts w:ascii="Arial" w:eastAsia="Times New Roman" w:hAnsi="Arial" w:cs="Arial"/>
          <w:lang w:eastAsia="sk-SK"/>
        </w:rPr>
        <w:t xml:space="preserve">oznámenia o zraniteľnostiach </w:t>
      </w:r>
      <w:r w:rsidR="00B92719">
        <w:rPr>
          <w:rFonts w:ascii="Arial" w:eastAsia="Times New Roman" w:hAnsi="Arial" w:cs="Arial"/>
          <w:lang w:eastAsia="sk-SK"/>
        </w:rPr>
        <w:t>sa posielajú priamo Zákazní</w:t>
      </w:r>
      <w:r w:rsidR="00B20FFE">
        <w:rPr>
          <w:rFonts w:ascii="Arial" w:eastAsia="Times New Roman" w:hAnsi="Arial" w:cs="Arial"/>
          <w:lang w:eastAsia="sk-SK"/>
        </w:rPr>
        <w:t xml:space="preserve">kovi, ktorý je povinný o každom oznámení rozhodnúť do 7 dní od jeho predloženia Etickým hackerom. </w:t>
      </w:r>
      <w:r w:rsidR="001D6D9C">
        <w:rPr>
          <w:rFonts w:ascii="Arial" w:eastAsia="Times New Roman" w:hAnsi="Arial" w:cs="Arial"/>
          <w:lang w:eastAsia="sk-SK"/>
        </w:rPr>
        <w:t>K</w:t>
      </w:r>
      <w:r w:rsidR="00231D6F">
        <w:rPr>
          <w:rFonts w:ascii="Arial" w:eastAsia="Times New Roman" w:hAnsi="Arial" w:cs="Arial"/>
          <w:lang w:eastAsia="sk-SK"/>
        </w:rPr>
        <w:t xml:space="preserve">ategóriu zraniteľnosti </w:t>
      </w:r>
      <w:r w:rsidR="001D6D9C">
        <w:rPr>
          <w:rFonts w:ascii="Arial" w:eastAsia="Times New Roman" w:hAnsi="Arial" w:cs="Arial"/>
          <w:lang w:eastAsia="sk-SK"/>
        </w:rPr>
        <w:t xml:space="preserve">oznámenej Etickým hackerom </w:t>
      </w:r>
      <w:r w:rsidR="00231D6F">
        <w:rPr>
          <w:rFonts w:ascii="Arial" w:eastAsia="Times New Roman" w:hAnsi="Arial" w:cs="Arial"/>
          <w:lang w:eastAsia="sk-SK"/>
        </w:rPr>
        <w:t xml:space="preserve">a výšku odmeny pre Etického hackera </w:t>
      </w:r>
      <w:r w:rsidR="00220615">
        <w:rPr>
          <w:rFonts w:ascii="Arial" w:eastAsia="Times New Roman" w:hAnsi="Arial" w:cs="Arial"/>
          <w:lang w:eastAsia="sk-SK"/>
        </w:rPr>
        <w:t xml:space="preserve">vyhodnocuje Zákazník a následne </w:t>
      </w:r>
      <w:r w:rsidR="00073E5B">
        <w:rPr>
          <w:rFonts w:ascii="Arial" w:eastAsia="Times New Roman" w:hAnsi="Arial" w:cs="Arial"/>
          <w:lang w:eastAsia="sk-SK"/>
        </w:rPr>
        <w:t xml:space="preserve">môže </w:t>
      </w:r>
      <w:r w:rsidR="00D62029">
        <w:rPr>
          <w:rFonts w:ascii="Arial" w:eastAsia="Times New Roman" w:hAnsi="Arial" w:cs="Arial"/>
          <w:lang w:eastAsia="sk-SK"/>
        </w:rPr>
        <w:t>potvrd</w:t>
      </w:r>
      <w:r w:rsidR="00073E5B">
        <w:rPr>
          <w:rFonts w:ascii="Arial" w:eastAsia="Times New Roman" w:hAnsi="Arial" w:cs="Arial"/>
          <w:lang w:eastAsia="sk-SK"/>
        </w:rPr>
        <w:t>iť</w:t>
      </w:r>
      <w:r w:rsidR="00231D6F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231D6F">
        <w:rPr>
          <w:rFonts w:ascii="Arial" w:eastAsia="Times New Roman" w:hAnsi="Arial" w:cs="Arial"/>
          <w:lang w:eastAsia="sk-SK"/>
        </w:rPr>
        <w:t>Hacktrophy</w:t>
      </w:r>
      <w:proofErr w:type="spellEnd"/>
      <w:r w:rsidR="00231D6F">
        <w:rPr>
          <w:rFonts w:ascii="Arial" w:eastAsia="Times New Roman" w:hAnsi="Arial" w:cs="Arial"/>
          <w:lang w:eastAsia="sk-SK"/>
        </w:rPr>
        <w:t>, ktoré definitívne rozhodne o akceptácii, či odmietnutí oznámenia.</w:t>
      </w:r>
      <w:r w:rsidR="009B5BC1">
        <w:rPr>
          <w:rFonts w:ascii="Arial" w:eastAsia="Times New Roman" w:hAnsi="Arial" w:cs="Arial"/>
          <w:lang w:eastAsia="sk-SK"/>
        </w:rPr>
        <w:t xml:space="preserve"> Predchádzajúce ustanovenia týkajúce sa rozhodnutí o oznámeniach sa aplikujú obdobne</w:t>
      </w:r>
      <w:r w:rsidR="00B92719">
        <w:rPr>
          <w:rFonts w:ascii="Arial" w:eastAsia="Times New Roman" w:hAnsi="Arial" w:cs="Arial"/>
          <w:lang w:eastAsia="sk-SK"/>
        </w:rPr>
        <w:t>.</w:t>
      </w:r>
    </w:p>
    <w:p w14:paraId="619E6DE3" w14:textId="77777777" w:rsidR="00252C31" w:rsidRPr="00634001" w:rsidRDefault="00252C31" w:rsidP="00252C3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15EA8265" w14:textId="5D879019" w:rsidR="00252C31" w:rsidRPr="00634001" w:rsidRDefault="00252C31" w:rsidP="00252C31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34001">
        <w:rPr>
          <w:rFonts w:ascii="Arial" w:eastAsia="Times New Roman" w:hAnsi="Arial" w:cs="Arial"/>
          <w:lang w:eastAsia="sk-SK"/>
        </w:rPr>
        <w:t>Zákazník je výlučne zodpovedný za opr</w:t>
      </w:r>
      <w:r>
        <w:rPr>
          <w:rFonts w:ascii="Arial" w:eastAsia="Times New Roman" w:hAnsi="Arial" w:cs="Arial"/>
          <w:lang w:eastAsia="sk-SK"/>
        </w:rPr>
        <w:t>a</w:t>
      </w:r>
      <w:r w:rsidRPr="00634001">
        <w:rPr>
          <w:rFonts w:ascii="Arial" w:eastAsia="Times New Roman" w:hAnsi="Arial" w:cs="Arial"/>
          <w:lang w:eastAsia="sk-SK"/>
        </w:rPr>
        <w:t xml:space="preserve">vu oznámenej zraniteľnosti a konzultuje proces opravy </w:t>
      </w:r>
      <w:r w:rsidR="008A521A">
        <w:rPr>
          <w:rFonts w:ascii="Arial" w:eastAsia="Times New Roman" w:hAnsi="Arial" w:cs="Arial"/>
          <w:lang w:eastAsia="sk-SK"/>
        </w:rPr>
        <w:t>s</w:t>
      </w:r>
      <w:r w:rsidR="008A521A" w:rsidRPr="00634001">
        <w:rPr>
          <w:rFonts w:ascii="Arial" w:eastAsia="Times New Roman" w:hAnsi="Arial" w:cs="Arial"/>
          <w:lang w:eastAsia="sk-SK"/>
        </w:rPr>
        <w:t xml:space="preserve"> </w:t>
      </w:r>
      <w:r w:rsidRPr="00634001">
        <w:rPr>
          <w:rFonts w:ascii="Arial" w:eastAsia="Times New Roman" w:hAnsi="Arial" w:cs="Arial"/>
          <w:lang w:eastAsia="sk-SK"/>
        </w:rPr>
        <w:t>Etickým hackerom a</w:t>
      </w:r>
      <w:r w:rsidR="00F8627C">
        <w:rPr>
          <w:rFonts w:ascii="Arial" w:eastAsia="Times New Roman" w:hAnsi="Arial" w:cs="Arial"/>
          <w:lang w:eastAsia="sk-SK"/>
        </w:rPr>
        <w:t xml:space="preserve"> prideleným </w:t>
      </w:r>
      <w:r w:rsidRPr="00634001">
        <w:rPr>
          <w:rFonts w:ascii="Arial" w:eastAsia="Times New Roman" w:hAnsi="Arial" w:cs="Arial"/>
          <w:lang w:eastAsia="sk-SK"/>
        </w:rPr>
        <w:t xml:space="preserve">moderátorom. </w:t>
      </w:r>
    </w:p>
    <w:p w14:paraId="609929DE" w14:textId="77777777" w:rsidR="00252C31" w:rsidRPr="00634001" w:rsidRDefault="00252C31" w:rsidP="00252C31">
      <w:pPr>
        <w:spacing w:after="0" w:line="240" w:lineRule="auto"/>
        <w:rPr>
          <w:rFonts w:ascii="Arial" w:eastAsia="Times New Roman" w:hAnsi="Arial" w:cs="Arial"/>
          <w:bCs/>
          <w:lang w:eastAsia="sk-SK"/>
        </w:rPr>
      </w:pPr>
    </w:p>
    <w:p w14:paraId="35FE0DD8" w14:textId="6EE806EE" w:rsidR="00252C31" w:rsidRDefault="00252C31" w:rsidP="00252C3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634001">
        <w:rPr>
          <w:rFonts w:ascii="Arial" w:eastAsia="Times New Roman" w:hAnsi="Arial" w:cs="Arial"/>
          <w:bCs/>
          <w:lang w:eastAsia="sk-SK"/>
        </w:rPr>
        <w:t>Na základe žiadosti Etického hackera môže Zákazník rozhodnúť o odhalení a zverejnení záverečnej správy. Zá</w:t>
      </w:r>
      <w:r>
        <w:rPr>
          <w:rFonts w:ascii="Arial" w:eastAsia="Times New Roman" w:hAnsi="Arial" w:cs="Arial"/>
          <w:bCs/>
          <w:lang w:eastAsia="sk-SK"/>
        </w:rPr>
        <w:t>kazník je oprávnený</w:t>
      </w:r>
      <w:r w:rsidRPr="00634001">
        <w:rPr>
          <w:rFonts w:ascii="Arial" w:eastAsia="Times New Roman" w:hAnsi="Arial" w:cs="Arial"/>
          <w:bCs/>
          <w:lang w:eastAsia="sk-SK"/>
        </w:rPr>
        <w:t xml:space="preserve"> odhalenie záverečnej správy odmietnuť bez udania dôvodu. Avšak, Zákazník sa zaväzuje rešpektovať, ak si Etický hacker neželá byť odhalený.</w:t>
      </w:r>
    </w:p>
    <w:p w14:paraId="0B0D016D" w14:textId="77777777" w:rsidR="002C1C2C" w:rsidRDefault="002C1C2C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D18159E" w14:textId="615F3B6C" w:rsidR="00E93B84" w:rsidRPr="00634001" w:rsidRDefault="00E93B84" w:rsidP="001764F2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839F791" w14:textId="0B90FF37" w:rsidR="00DB4524" w:rsidRPr="001764F2" w:rsidRDefault="00634001" w:rsidP="005565A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9109A2">
        <w:rPr>
          <w:rFonts w:ascii="Arial" w:eastAsia="Times New Roman" w:hAnsi="Arial" w:cs="Arial"/>
          <w:b/>
          <w:bCs/>
          <w:u w:val="single"/>
          <w:lang w:eastAsia="sk-SK"/>
        </w:rPr>
        <w:t>Odmena Etického hackera</w:t>
      </w:r>
    </w:p>
    <w:p w14:paraId="42DB48B2" w14:textId="77777777" w:rsidR="00DB4524" w:rsidRPr="009109A2" w:rsidRDefault="00DB4524" w:rsidP="005565A5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</w:p>
    <w:p w14:paraId="7180B864" w14:textId="186EE337" w:rsidR="00DB4524" w:rsidRPr="009109A2" w:rsidRDefault="00634001" w:rsidP="0054729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9109A2">
        <w:rPr>
          <w:rFonts w:ascii="Arial" w:eastAsia="Times New Roman" w:hAnsi="Arial" w:cs="Arial"/>
          <w:bCs/>
          <w:lang w:eastAsia="sk-SK"/>
        </w:rPr>
        <w:t>Výška odmeny Etického hackera za platné oznámenie o zraniteľnosti je určená v každom zverejnenom Projekte Zákazníka</w:t>
      </w:r>
      <w:r w:rsidR="00AE7A00">
        <w:rPr>
          <w:rFonts w:ascii="Arial" w:eastAsia="Times New Roman" w:hAnsi="Arial" w:cs="Arial"/>
          <w:bCs/>
          <w:lang w:eastAsia="sk-SK"/>
        </w:rPr>
        <w:t>, okrem prípadov, keď Projekt umožňuje oznamovať aj zraniteľnosti</w:t>
      </w:r>
      <w:r w:rsidR="00AE7A00">
        <w:rPr>
          <w:rFonts w:ascii="Arial" w:eastAsia="Times New Roman" w:hAnsi="Arial" w:cs="Arial"/>
          <w:lang w:eastAsia="sk-SK"/>
        </w:rPr>
        <w:t>, ktoré nie sú presne stanovené</w:t>
      </w:r>
      <w:r w:rsidR="00AE7A00" w:rsidRPr="00634001">
        <w:rPr>
          <w:rFonts w:ascii="Arial" w:eastAsia="Times New Roman" w:hAnsi="Arial" w:cs="Arial"/>
          <w:lang w:eastAsia="sk-SK"/>
        </w:rPr>
        <w:t xml:space="preserve"> vo zverejnenom Projekte</w:t>
      </w:r>
      <w:r w:rsidR="00AE7A00">
        <w:rPr>
          <w:rFonts w:ascii="Arial" w:eastAsia="Times New Roman" w:hAnsi="Arial" w:cs="Arial"/>
          <w:bCs/>
          <w:lang w:eastAsia="sk-SK"/>
        </w:rPr>
        <w:t xml:space="preserve"> (s označením „</w:t>
      </w:r>
      <w:proofErr w:type="spellStart"/>
      <w:r w:rsidR="00AE7A00">
        <w:rPr>
          <w:rFonts w:ascii="Arial" w:eastAsia="Times New Roman" w:hAnsi="Arial" w:cs="Arial"/>
          <w:bCs/>
          <w:lang w:eastAsia="sk-SK"/>
        </w:rPr>
        <w:t>Other</w:t>
      </w:r>
      <w:proofErr w:type="spellEnd"/>
      <w:r w:rsidR="00AE7A00">
        <w:rPr>
          <w:rFonts w:ascii="Arial" w:eastAsia="Times New Roman" w:hAnsi="Arial" w:cs="Arial"/>
          <w:bCs/>
          <w:lang w:eastAsia="sk-SK"/>
        </w:rPr>
        <w:t>“), keď je odmena za oznámenie takej zraniteľnosti stanovená moderátorom</w:t>
      </w:r>
      <w:r w:rsidR="0054729F" w:rsidRPr="009109A2">
        <w:rPr>
          <w:rFonts w:ascii="Arial" w:eastAsia="Times New Roman" w:hAnsi="Arial" w:cs="Arial"/>
          <w:bCs/>
          <w:lang w:eastAsia="sk-SK"/>
        </w:rPr>
        <w:t>.</w:t>
      </w:r>
    </w:p>
    <w:p w14:paraId="722ECB76" w14:textId="77777777" w:rsidR="0093768D" w:rsidRPr="009109A2" w:rsidRDefault="00FB2C9B" w:rsidP="0054729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9109A2">
        <w:rPr>
          <w:rFonts w:ascii="Arial" w:eastAsia="Times New Roman" w:hAnsi="Arial" w:cs="Arial"/>
          <w:bCs/>
          <w:lang w:eastAsia="sk-SK"/>
        </w:rPr>
        <w:t>Len oznámenia predložené v súlade s týmito podmienkami pr</w:t>
      </w:r>
      <w:r w:rsidR="009109A2">
        <w:rPr>
          <w:rFonts w:ascii="Arial" w:eastAsia="Times New Roman" w:hAnsi="Arial" w:cs="Arial"/>
          <w:bCs/>
          <w:lang w:eastAsia="sk-SK"/>
        </w:rPr>
        <w:t>ihláseným Etickým hackerom v ro</w:t>
      </w:r>
      <w:r w:rsidRPr="009109A2">
        <w:rPr>
          <w:rFonts w:ascii="Arial" w:eastAsia="Times New Roman" w:hAnsi="Arial" w:cs="Arial"/>
          <w:bCs/>
          <w:lang w:eastAsia="sk-SK"/>
        </w:rPr>
        <w:t>z</w:t>
      </w:r>
      <w:r w:rsidR="009109A2">
        <w:rPr>
          <w:rFonts w:ascii="Arial" w:eastAsia="Times New Roman" w:hAnsi="Arial" w:cs="Arial"/>
          <w:bCs/>
          <w:lang w:eastAsia="sk-SK"/>
        </w:rPr>
        <w:t>s</w:t>
      </w:r>
      <w:r w:rsidRPr="009109A2">
        <w:rPr>
          <w:rFonts w:ascii="Arial" w:eastAsia="Times New Roman" w:hAnsi="Arial" w:cs="Arial"/>
          <w:bCs/>
          <w:lang w:eastAsia="sk-SK"/>
        </w:rPr>
        <w:t>ahu podmienok zverejneného Projektu budú považované za platn</w:t>
      </w:r>
      <w:r w:rsidR="009109A2">
        <w:rPr>
          <w:rFonts w:ascii="Arial" w:eastAsia="Times New Roman" w:hAnsi="Arial" w:cs="Arial"/>
          <w:bCs/>
          <w:lang w:eastAsia="sk-SK"/>
        </w:rPr>
        <w:t>é</w:t>
      </w:r>
      <w:r w:rsidRPr="009109A2">
        <w:rPr>
          <w:rFonts w:ascii="Arial" w:eastAsia="Times New Roman" w:hAnsi="Arial" w:cs="Arial"/>
          <w:bCs/>
          <w:lang w:eastAsia="sk-SK"/>
        </w:rPr>
        <w:t xml:space="preserve"> oznámenie o zraniteľnosti. O akýkoľvek výnimkách musí výslovne a osobitne rozhodnúť Zákazník v spolupráci s moderátorom ako je uvedené v týchto podmienkach. </w:t>
      </w:r>
    </w:p>
    <w:p w14:paraId="00B76D61" w14:textId="77777777" w:rsidR="00284563" w:rsidRDefault="00284563" w:rsidP="005565A5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sk-SK"/>
        </w:rPr>
      </w:pPr>
    </w:p>
    <w:p w14:paraId="17EBC861" w14:textId="77777777" w:rsidR="00284563" w:rsidRPr="00DC77DC" w:rsidRDefault="009109A2" w:rsidP="005565A5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DC77DC">
        <w:rPr>
          <w:rFonts w:ascii="Arial" w:eastAsia="Times New Roman" w:hAnsi="Arial" w:cs="Arial"/>
          <w:b/>
          <w:bCs/>
          <w:u w:val="single"/>
          <w:lang w:eastAsia="sk-SK"/>
        </w:rPr>
        <w:t>Platobné podmienky a fakturácia</w:t>
      </w:r>
    </w:p>
    <w:p w14:paraId="4B72F62C" w14:textId="77777777" w:rsidR="00284563" w:rsidRPr="00DC77DC" w:rsidRDefault="00284563" w:rsidP="005565A5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</w:p>
    <w:p w14:paraId="22482203" w14:textId="5C504884" w:rsidR="00B92719" w:rsidRDefault="00B92719" w:rsidP="00DB452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Zákazník je povinný zaplatiť </w:t>
      </w:r>
      <w:proofErr w:type="spellStart"/>
      <w:r>
        <w:rPr>
          <w:rFonts w:ascii="Arial" w:eastAsia="Times New Roman" w:hAnsi="Arial" w:cs="Arial"/>
          <w:lang w:eastAsia="sk-SK"/>
        </w:rPr>
        <w:t>Hacktrophy</w:t>
      </w:r>
      <w:proofErr w:type="spellEnd"/>
      <w:r>
        <w:rPr>
          <w:rFonts w:ascii="Arial" w:eastAsia="Times New Roman" w:hAnsi="Arial" w:cs="Arial"/>
          <w:lang w:eastAsia="sk-SK"/>
        </w:rPr>
        <w:t xml:space="preserve"> cenu zvoleného balíka služieb na základe faktúry vystavenej </w:t>
      </w:r>
      <w:proofErr w:type="spellStart"/>
      <w:r>
        <w:rPr>
          <w:rFonts w:ascii="Arial" w:eastAsia="Times New Roman" w:hAnsi="Arial" w:cs="Arial"/>
          <w:lang w:eastAsia="sk-SK"/>
        </w:rPr>
        <w:t>Hacktrophy</w:t>
      </w:r>
      <w:proofErr w:type="spellEnd"/>
      <w:r>
        <w:rPr>
          <w:rFonts w:ascii="Arial" w:eastAsia="Times New Roman" w:hAnsi="Arial" w:cs="Arial"/>
          <w:lang w:eastAsia="sk-SK"/>
        </w:rPr>
        <w:t xml:space="preserve"> a doručenej Zákazníkovi. </w:t>
      </w:r>
      <w:proofErr w:type="spellStart"/>
      <w:r>
        <w:rPr>
          <w:rFonts w:ascii="Arial" w:eastAsia="Times New Roman" w:hAnsi="Arial" w:cs="Arial"/>
          <w:lang w:eastAsia="sk-SK"/>
        </w:rPr>
        <w:t>Hacktrophy</w:t>
      </w:r>
      <w:proofErr w:type="spellEnd"/>
      <w:r>
        <w:rPr>
          <w:rFonts w:ascii="Arial" w:eastAsia="Times New Roman" w:hAnsi="Arial" w:cs="Arial"/>
          <w:lang w:eastAsia="sk-SK"/>
        </w:rPr>
        <w:t xml:space="preserve"> vystaví a doručí faktúru Zákazníkovi na základe objednávky balíka služieb realizovanej Zákazníkom</w:t>
      </w:r>
      <w:r w:rsidR="00C82C33">
        <w:rPr>
          <w:rFonts w:ascii="Arial" w:eastAsia="Times New Roman" w:hAnsi="Arial" w:cs="Arial"/>
          <w:lang w:eastAsia="sk-SK"/>
        </w:rPr>
        <w:t xml:space="preserve"> a potvrdenej </w:t>
      </w:r>
      <w:proofErr w:type="spellStart"/>
      <w:r w:rsidR="00C82C33">
        <w:rPr>
          <w:rFonts w:ascii="Arial" w:eastAsia="Times New Roman" w:hAnsi="Arial" w:cs="Arial"/>
          <w:lang w:eastAsia="sk-SK"/>
        </w:rPr>
        <w:t>Hacktrophy</w:t>
      </w:r>
      <w:proofErr w:type="spellEnd"/>
      <w:r>
        <w:rPr>
          <w:rFonts w:ascii="Arial" w:eastAsia="Times New Roman" w:hAnsi="Arial" w:cs="Arial"/>
          <w:lang w:eastAsia="sk-SK"/>
        </w:rPr>
        <w:t xml:space="preserve">. Splatnosť faktúry je 7 dní. </w:t>
      </w:r>
    </w:p>
    <w:p w14:paraId="318491B4" w14:textId="6D5C3249" w:rsidR="00E73B76" w:rsidRPr="001D3883" w:rsidRDefault="00B92719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V prípade, ak </w:t>
      </w:r>
      <w:r w:rsidR="007C16CF">
        <w:rPr>
          <w:rFonts w:ascii="Arial" w:eastAsia="Times New Roman" w:hAnsi="Arial" w:cs="Arial"/>
          <w:lang w:eastAsia="sk-SK"/>
        </w:rPr>
        <w:t xml:space="preserve">si </w:t>
      </w:r>
      <w:r>
        <w:rPr>
          <w:rFonts w:ascii="Arial" w:eastAsia="Times New Roman" w:hAnsi="Arial" w:cs="Arial"/>
          <w:lang w:eastAsia="sk-SK"/>
        </w:rPr>
        <w:t xml:space="preserve">Zákazník </w:t>
      </w:r>
      <w:r w:rsidR="007C16CF">
        <w:rPr>
          <w:rFonts w:ascii="Arial" w:eastAsia="Times New Roman" w:hAnsi="Arial" w:cs="Arial"/>
          <w:lang w:eastAsia="sk-SK"/>
        </w:rPr>
        <w:t xml:space="preserve">zvolí Balík „Na mieru“, </w:t>
      </w:r>
      <w:r w:rsidR="00811399">
        <w:rPr>
          <w:rFonts w:ascii="Arial" w:eastAsia="Times New Roman" w:hAnsi="Arial" w:cs="Arial"/>
          <w:lang w:eastAsia="sk-SK"/>
        </w:rPr>
        <w:t xml:space="preserve">resp. „Podľa seba“, </w:t>
      </w:r>
      <w:proofErr w:type="spellStart"/>
      <w:r w:rsidR="007C16CF">
        <w:rPr>
          <w:rFonts w:ascii="Arial" w:eastAsia="Times New Roman" w:hAnsi="Arial" w:cs="Arial"/>
          <w:lang w:eastAsia="sk-SK"/>
        </w:rPr>
        <w:t>Hacktrophy</w:t>
      </w:r>
      <w:proofErr w:type="spellEnd"/>
      <w:r w:rsidR="007C16CF">
        <w:rPr>
          <w:rFonts w:ascii="Arial" w:eastAsia="Times New Roman" w:hAnsi="Arial" w:cs="Arial"/>
          <w:lang w:eastAsia="sk-SK"/>
        </w:rPr>
        <w:t xml:space="preserve"> vystaví a doručí Zákazníkovi faktúru, na základe ktorej je Zákazník povinný zaplatiť </w:t>
      </w:r>
      <w:proofErr w:type="spellStart"/>
      <w:r w:rsidR="007C16CF">
        <w:rPr>
          <w:rFonts w:ascii="Arial" w:eastAsia="Times New Roman" w:hAnsi="Arial" w:cs="Arial"/>
          <w:lang w:eastAsia="sk-SK"/>
        </w:rPr>
        <w:t>Hacktrophy</w:t>
      </w:r>
      <w:proofErr w:type="spellEnd"/>
      <w:r w:rsidR="007C16CF">
        <w:rPr>
          <w:rFonts w:ascii="Arial" w:eastAsia="Times New Roman" w:hAnsi="Arial" w:cs="Arial"/>
          <w:lang w:eastAsia="sk-SK"/>
        </w:rPr>
        <w:t xml:space="preserve"> cenu služieb mo</w:t>
      </w:r>
      <w:r w:rsidR="005E0E15">
        <w:rPr>
          <w:rFonts w:ascii="Arial" w:eastAsia="Times New Roman" w:hAnsi="Arial" w:cs="Arial"/>
          <w:lang w:eastAsia="sk-SK"/>
        </w:rPr>
        <w:t>d</w:t>
      </w:r>
      <w:r w:rsidR="007C16CF">
        <w:rPr>
          <w:rFonts w:ascii="Arial" w:eastAsia="Times New Roman" w:hAnsi="Arial" w:cs="Arial"/>
          <w:lang w:eastAsia="sk-SK"/>
        </w:rPr>
        <w:t xml:space="preserve">erátora </w:t>
      </w:r>
      <w:r w:rsidR="005E0E15">
        <w:rPr>
          <w:rFonts w:ascii="Arial" w:eastAsia="Times New Roman" w:hAnsi="Arial" w:cs="Arial"/>
          <w:lang w:eastAsia="sk-SK"/>
        </w:rPr>
        <w:t xml:space="preserve">na príslušný mesiac, prípadne vopred na dlhšie časové obdobie podľa vzájomnej dohody </w:t>
      </w:r>
      <w:r w:rsidR="007C16CF">
        <w:rPr>
          <w:rFonts w:ascii="Arial" w:eastAsia="Times New Roman" w:hAnsi="Arial" w:cs="Arial"/>
          <w:lang w:eastAsia="sk-SK"/>
        </w:rPr>
        <w:t xml:space="preserve">a zriaďovací poplatok. </w:t>
      </w:r>
      <w:proofErr w:type="spellStart"/>
      <w:r w:rsidR="0038592D" w:rsidRPr="00DC77DC">
        <w:rPr>
          <w:rFonts w:ascii="Arial" w:eastAsia="Times New Roman" w:hAnsi="Arial" w:cs="Arial"/>
          <w:lang w:eastAsia="sk-SK"/>
        </w:rPr>
        <w:t>Hack</w:t>
      </w:r>
      <w:r w:rsidR="00B2227D" w:rsidRPr="00DC77DC">
        <w:rPr>
          <w:rFonts w:ascii="Arial" w:eastAsia="Times New Roman" w:hAnsi="Arial" w:cs="Arial"/>
          <w:lang w:eastAsia="sk-SK"/>
        </w:rPr>
        <w:t>t</w:t>
      </w:r>
      <w:r w:rsidR="0038592D" w:rsidRPr="00DC77DC">
        <w:rPr>
          <w:rFonts w:ascii="Arial" w:eastAsia="Times New Roman" w:hAnsi="Arial" w:cs="Arial"/>
          <w:lang w:eastAsia="sk-SK"/>
        </w:rPr>
        <w:t>rophy</w:t>
      </w:r>
      <w:proofErr w:type="spellEnd"/>
      <w:r w:rsidR="0038592D" w:rsidRPr="00DC77DC">
        <w:rPr>
          <w:rFonts w:ascii="Arial" w:eastAsia="Times New Roman" w:hAnsi="Arial" w:cs="Arial"/>
          <w:lang w:eastAsia="sk-SK"/>
        </w:rPr>
        <w:t xml:space="preserve"> </w:t>
      </w:r>
      <w:r w:rsidR="00135528" w:rsidRPr="00DC77DC">
        <w:rPr>
          <w:rFonts w:ascii="Arial" w:eastAsia="Times New Roman" w:hAnsi="Arial" w:cs="Arial"/>
          <w:lang w:eastAsia="sk-SK"/>
        </w:rPr>
        <w:t xml:space="preserve">má </w:t>
      </w:r>
      <w:r w:rsidR="007C16CF">
        <w:rPr>
          <w:rFonts w:ascii="Arial" w:eastAsia="Times New Roman" w:hAnsi="Arial" w:cs="Arial"/>
          <w:lang w:eastAsia="sk-SK"/>
        </w:rPr>
        <w:t xml:space="preserve">zároveň </w:t>
      </w:r>
      <w:r w:rsidR="00135528" w:rsidRPr="00DC77DC">
        <w:rPr>
          <w:rFonts w:ascii="Arial" w:eastAsia="Times New Roman" w:hAnsi="Arial" w:cs="Arial"/>
          <w:lang w:eastAsia="sk-SK"/>
        </w:rPr>
        <w:t xml:space="preserve">nárok na províziu za poskytovanie </w:t>
      </w:r>
      <w:r w:rsidR="00FB15FA">
        <w:rPr>
          <w:rFonts w:ascii="Arial" w:eastAsia="Times New Roman" w:hAnsi="Arial" w:cs="Arial"/>
          <w:lang w:eastAsia="sk-SK"/>
        </w:rPr>
        <w:t xml:space="preserve">ostatných </w:t>
      </w:r>
      <w:r w:rsidR="00135528" w:rsidRPr="00DC77DC">
        <w:rPr>
          <w:rFonts w:ascii="Arial" w:eastAsia="Times New Roman" w:hAnsi="Arial" w:cs="Arial"/>
          <w:lang w:eastAsia="sk-SK"/>
        </w:rPr>
        <w:t xml:space="preserve">služieb </w:t>
      </w:r>
      <w:r w:rsidR="00FB15FA">
        <w:rPr>
          <w:rFonts w:ascii="Arial" w:eastAsia="Times New Roman" w:hAnsi="Arial" w:cs="Arial"/>
          <w:lang w:eastAsia="sk-SK"/>
        </w:rPr>
        <w:t>v rámci Balíka „Na mieru“</w:t>
      </w:r>
      <w:r w:rsidR="008E7CFB">
        <w:rPr>
          <w:rFonts w:ascii="Arial" w:eastAsia="Times New Roman" w:hAnsi="Arial" w:cs="Arial"/>
          <w:lang w:eastAsia="sk-SK"/>
        </w:rPr>
        <w:t>, resp. „Podľa seba“</w:t>
      </w:r>
      <w:r w:rsidR="00135528" w:rsidRPr="00DC77DC">
        <w:rPr>
          <w:rFonts w:ascii="Arial" w:eastAsia="Times New Roman" w:hAnsi="Arial" w:cs="Arial"/>
          <w:lang w:eastAsia="sk-SK"/>
        </w:rPr>
        <w:t>.</w:t>
      </w:r>
      <w:r w:rsidR="0038592D" w:rsidRPr="00DC77DC">
        <w:rPr>
          <w:rFonts w:ascii="Arial" w:eastAsia="Times New Roman" w:hAnsi="Arial" w:cs="Arial"/>
          <w:lang w:eastAsia="sk-SK"/>
        </w:rPr>
        <w:t xml:space="preserve"> </w:t>
      </w:r>
      <w:r w:rsidR="00135528" w:rsidRPr="00DC77DC">
        <w:rPr>
          <w:rFonts w:ascii="Arial" w:eastAsia="Times New Roman" w:hAnsi="Arial" w:cs="Arial"/>
          <w:lang w:eastAsia="sk-SK"/>
        </w:rPr>
        <w:t xml:space="preserve">Provízia </w:t>
      </w:r>
      <w:proofErr w:type="spellStart"/>
      <w:r w:rsidR="0038592D" w:rsidRPr="00DC77DC">
        <w:rPr>
          <w:rFonts w:ascii="Arial" w:eastAsia="Times New Roman" w:hAnsi="Arial" w:cs="Arial"/>
          <w:lang w:eastAsia="sk-SK"/>
        </w:rPr>
        <w:t>Hacktrophy</w:t>
      </w:r>
      <w:proofErr w:type="spellEnd"/>
      <w:r w:rsidR="0038592D" w:rsidRPr="00DC77DC">
        <w:rPr>
          <w:rFonts w:ascii="Arial" w:eastAsia="Times New Roman" w:hAnsi="Arial" w:cs="Arial"/>
          <w:lang w:eastAsia="sk-SK"/>
        </w:rPr>
        <w:t xml:space="preserve"> </w:t>
      </w:r>
      <w:r w:rsidR="00135528" w:rsidRPr="00DC77DC">
        <w:rPr>
          <w:rFonts w:ascii="Arial" w:eastAsia="Times New Roman" w:hAnsi="Arial" w:cs="Arial"/>
          <w:lang w:eastAsia="sk-SK"/>
        </w:rPr>
        <w:t>predstavuje sumu vo výške</w:t>
      </w:r>
      <w:r w:rsidR="0038592D" w:rsidRPr="00DC77DC">
        <w:rPr>
          <w:rFonts w:ascii="Arial" w:eastAsia="Times New Roman" w:hAnsi="Arial" w:cs="Arial"/>
          <w:lang w:eastAsia="sk-SK"/>
        </w:rPr>
        <w:t xml:space="preserve"> 20 </w:t>
      </w:r>
      <w:r w:rsidR="00A073EF" w:rsidRPr="00DC77DC">
        <w:rPr>
          <w:rFonts w:ascii="Arial" w:eastAsia="Times New Roman" w:hAnsi="Arial" w:cs="Arial"/>
          <w:lang w:eastAsia="sk-SK"/>
        </w:rPr>
        <w:t>%</w:t>
      </w:r>
      <w:r w:rsidR="00135528" w:rsidRPr="00DC77DC">
        <w:rPr>
          <w:rFonts w:ascii="Arial" w:eastAsia="Times New Roman" w:hAnsi="Arial" w:cs="Arial"/>
          <w:lang w:eastAsia="sk-SK"/>
        </w:rPr>
        <w:t xml:space="preserve"> z odmeny za </w:t>
      </w:r>
      <w:r w:rsidR="00DC77DC">
        <w:rPr>
          <w:rFonts w:ascii="Arial" w:eastAsia="Times New Roman" w:hAnsi="Arial" w:cs="Arial"/>
          <w:lang w:eastAsia="sk-SK"/>
        </w:rPr>
        <w:t>plat</w:t>
      </w:r>
      <w:r w:rsidR="00135528" w:rsidRPr="00DC77DC">
        <w:rPr>
          <w:rFonts w:ascii="Arial" w:eastAsia="Times New Roman" w:hAnsi="Arial" w:cs="Arial"/>
          <w:lang w:eastAsia="sk-SK"/>
        </w:rPr>
        <w:t>n</w:t>
      </w:r>
      <w:r w:rsidR="00DC77DC">
        <w:rPr>
          <w:rFonts w:ascii="Arial" w:eastAsia="Times New Roman" w:hAnsi="Arial" w:cs="Arial"/>
          <w:lang w:eastAsia="sk-SK"/>
        </w:rPr>
        <w:t>é</w:t>
      </w:r>
      <w:r w:rsidR="00135528" w:rsidRPr="00DC77DC">
        <w:rPr>
          <w:rFonts w:ascii="Arial" w:eastAsia="Times New Roman" w:hAnsi="Arial" w:cs="Arial"/>
          <w:lang w:eastAsia="sk-SK"/>
        </w:rPr>
        <w:t xml:space="preserve"> oznámenie o zraniteľnosti určenej Zákazníkom vo zverejnenom Projekte (ďalej len “Provízia”)</w:t>
      </w:r>
      <w:r w:rsidR="0038592D" w:rsidRPr="00DC77DC">
        <w:rPr>
          <w:rFonts w:ascii="Arial" w:eastAsia="Times New Roman" w:hAnsi="Arial" w:cs="Arial"/>
          <w:lang w:eastAsia="sk-SK"/>
        </w:rPr>
        <w:t xml:space="preserve">. </w:t>
      </w:r>
      <w:r w:rsidR="00135528" w:rsidRPr="001D3883">
        <w:rPr>
          <w:rFonts w:ascii="Arial" w:eastAsia="Times New Roman" w:hAnsi="Arial" w:cs="Arial"/>
          <w:lang w:eastAsia="sk-SK"/>
        </w:rPr>
        <w:t xml:space="preserve">Záväzok </w:t>
      </w:r>
      <w:r w:rsidR="00135528" w:rsidRPr="001D3883">
        <w:rPr>
          <w:rFonts w:ascii="Arial" w:eastAsia="Times New Roman" w:hAnsi="Arial" w:cs="Arial"/>
          <w:lang w:eastAsia="sk-SK"/>
        </w:rPr>
        <w:lastRenderedPageBreak/>
        <w:t xml:space="preserve">Zákazníka zaplatiť odmenu za oznámenie o zraniteľnosti a Províziu a tomu zodpovedajúci nárok </w:t>
      </w:r>
      <w:proofErr w:type="spellStart"/>
      <w:r w:rsidR="00135528" w:rsidRPr="001D3883">
        <w:rPr>
          <w:rFonts w:ascii="Arial" w:eastAsia="Times New Roman" w:hAnsi="Arial" w:cs="Arial"/>
          <w:lang w:eastAsia="sk-SK"/>
        </w:rPr>
        <w:t>Hacktrophy</w:t>
      </w:r>
      <w:proofErr w:type="spellEnd"/>
      <w:r w:rsidR="00135528" w:rsidRPr="001D3883">
        <w:rPr>
          <w:rFonts w:ascii="Arial" w:eastAsia="Times New Roman" w:hAnsi="Arial" w:cs="Arial"/>
          <w:lang w:eastAsia="sk-SK"/>
        </w:rPr>
        <w:t xml:space="preserve"> na úhradu tejto odmeny a Provízie vzniká akonáhle bolo oznámenie o zraniteľnosti akceptované Zákazníkom </w:t>
      </w:r>
      <w:r w:rsidR="001D3883">
        <w:rPr>
          <w:rFonts w:ascii="Arial" w:eastAsia="Times New Roman" w:hAnsi="Arial" w:cs="Arial"/>
          <w:lang w:eastAsia="sk-SK"/>
        </w:rPr>
        <w:t xml:space="preserve">a potvrdené </w:t>
      </w:r>
      <w:proofErr w:type="spellStart"/>
      <w:r w:rsidR="001D3883">
        <w:rPr>
          <w:rFonts w:ascii="Arial" w:eastAsia="Times New Roman" w:hAnsi="Arial" w:cs="Arial"/>
          <w:lang w:eastAsia="sk-SK"/>
        </w:rPr>
        <w:t>Hacktrophy</w:t>
      </w:r>
      <w:proofErr w:type="spellEnd"/>
      <w:r w:rsidR="0084144E" w:rsidRPr="001D3883">
        <w:rPr>
          <w:rFonts w:ascii="Arial" w:eastAsia="Times New Roman" w:hAnsi="Arial" w:cs="Arial"/>
          <w:lang w:eastAsia="sk-SK"/>
        </w:rPr>
        <w:t xml:space="preserve">. </w:t>
      </w:r>
      <w:r w:rsidR="00C63307">
        <w:rPr>
          <w:rFonts w:ascii="Arial" w:eastAsia="Times New Roman" w:hAnsi="Arial" w:cs="Arial"/>
          <w:lang w:eastAsia="sk-SK"/>
        </w:rPr>
        <w:t>Pri využívaní Balíka „Na mieru“</w:t>
      </w:r>
      <w:r w:rsidR="004E40C7">
        <w:rPr>
          <w:rFonts w:ascii="Arial" w:eastAsia="Times New Roman" w:hAnsi="Arial" w:cs="Arial"/>
          <w:lang w:eastAsia="sk-SK"/>
        </w:rPr>
        <w:t>, resp. „Podľa seba“</w:t>
      </w:r>
      <w:r w:rsidR="00C63307">
        <w:rPr>
          <w:rFonts w:ascii="Arial" w:eastAsia="Times New Roman" w:hAnsi="Arial" w:cs="Arial"/>
          <w:lang w:eastAsia="sk-SK"/>
        </w:rPr>
        <w:t xml:space="preserve"> </w:t>
      </w:r>
      <w:r w:rsidR="00135528" w:rsidRPr="001D3883">
        <w:rPr>
          <w:rFonts w:ascii="Arial" w:eastAsia="Times New Roman" w:hAnsi="Arial" w:cs="Arial"/>
          <w:lang w:eastAsia="sk-SK"/>
        </w:rPr>
        <w:t>Zákazník dostane</w:t>
      </w:r>
      <w:r w:rsidR="00A3688E" w:rsidRPr="001D3883">
        <w:rPr>
          <w:rFonts w:ascii="Arial" w:eastAsia="Times New Roman" w:hAnsi="Arial" w:cs="Arial"/>
          <w:lang w:eastAsia="sk-SK"/>
        </w:rPr>
        <w:t xml:space="preserve"> faktúru vydanú </w:t>
      </w:r>
      <w:proofErr w:type="spellStart"/>
      <w:r w:rsidR="00A3688E" w:rsidRPr="001D3883">
        <w:rPr>
          <w:rFonts w:ascii="Arial" w:eastAsia="Times New Roman" w:hAnsi="Arial" w:cs="Arial"/>
          <w:lang w:eastAsia="sk-SK"/>
        </w:rPr>
        <w:t>Hacktrophy</w:t>
      </w:r>
      <w:proofErr w:type="spellEnd"/>
      <w:r w:rsidR="00A3688E" w:rsidRPr="001D3883">
        <w:rPr>
          <w:rFonts w:ascii="Arial" w:eastAsia="Times New Roman" w:hAnsi="Arial" w:cs="Arial"/>
          <w:lang w:eastAsia="sk-SK"/>
        </w:rPr>
        <w:t xml:space="preserve"> so s</w:t>
      </w:r>
      <w:r w:rsidR="00135528" w:rsidRPr="001D3883">
        <w:rPr>
          <w:rFonts w:ascii="Arial" w:eastAsia="Times New Roman" w:hAnsi="Arial" w:cs="Arial"/>
          <w:lang w:eastAsia="sk-SK"/>
        </w:rPr>
        <w:t xml:space="preserve">umou odmeny za </w:t>
      </w:r>
      <w:r w:rsidR="00DC77DC" w:rsidRPr="001D3883">
        <w:rPr>
          <w:rFonts w:ascii="Arial" w:eastAsia="Times New Roman" w:hAnsi="Arial" w:cs="Arial"/>
          <w:lang w:eastAsia="sk-SK"/>
        </w:rPr>
        <w:t>plat</w:t>
      </w:r>
      <w:r w:rsidR="00135528" w:rsidRPr="001D3883">
        <w:rPr>
          <w:rFonts w:ascii="Arial" w:eastAsia="Times New Roman" w:hAnsi="Arial" w:cs="Arial"/>
          <w:lang w:eastAsia="sk-SK"/>
        </w:rPr>
        <w:t>n</w:t>
      </w:r>
      <w:r w:rsidR="00DC77DC" w:rsidRPr="001D3883">
        <w:rPr>
          <w:rFonts w:ascii="Arial" w:eastAsia="Times New Roman" w:hAnsi="Arial" w:cs="Arial"/>
          <w:lang w:eastAsia="sk-SK"/>
        </w:rPr>
        <w:t>é</w:t>
      </w:r>
      <w:r w:rsidR="00135528" w:rsidRPr="001D3883">
        <w:rPr>
          <w:rFonts w:ascii="Arial" w:eastAsia="Times New Roman" w:hAnsi="Arial" w:cs="Arial"/>
          <w:lang w:eastAsia="sk-SK"/>
        </w:rPr>
        <w:t xml:space="preserve"> oznámenie o zraniteľnosti a so sumou Provízie do 7 dní po tom, ako bolo oznámenie akceptované Zákazníkom</w:t>
      </w:r>
      <w:r w:rsidR="00181169">
        <w:rPr>
          <w:rFonts w:ascii="Arial" w:eastAsia="Times New Roman" w:hAnsi="Arial" w:cs="Arial"/>
          <w:lang w:eastAsia="sk-SK"/>
        </w:rPr>
        <w:t xml:space="preserve"> a </w:t>
      </w:r>
      <w:r w:rsidR="00135528" w:rsidRPr="001D3883">
        <w:rPr>
          <w:rFonts w:ascii="Arial" w:eastAsia="Times New Roman" w:hAnsi="Arial" w:cs="Arial"/>
          <w:lang w:eastAsia="sk-SK"/>
        </w:rPr>
        <w:t xml:space="preserve">schválené </w:t>
      </w:r>
      <w:proofErr w:type="spellStart"/>
      <w:r w:rsidR="00181169">
        <w:rPr>
          <w:rFonts w:ascii="Arial" w:eastAsia="Times New Roman" w:hAnsi="Arial" w:cs="Arial"/>
          <w:lang w:eastAsia="sk-SK"/>
        </w:rPr>
        <w:t>Hacktrophy</w:t>
      </w:r>
      <w:proofErr w:type="spellEnd"/>
      <w:r w:rsidR="00135528" w:rsidRPr="001D3883">
        <w:rPr>
          <w:rFonts w:ascii="Arial" w:eastAsia="Times New Roman" w:hAnsi="Arial" w:cs="Arial"/>
          <w:lang w:eastAsia="sk-SK"/>
        </w:rPr>
        <w:t xml:space="preserve">. </w:t>
      </w:r>
      <w:r w:rsidR="001D3883">
        <w:rPr>
          <w:rFonts w:ascii="Arial" w:eastAsia="Times New Roman" w:hAnsi="Arial" w:cs="Arial"/>
          <w:lang w:eastAsia="sk-SK"/>
        </w:rPr>
        <w:t>Splatnosť faktúry je 7 dní.</w:t>
      </w:r>
    </w:p>
    <w:p w14:paraId="49D1C59F" w14:textId="0D204BF9" w:rsidR="0084144E" w:rsidRPr="00DC77DC" w:rsidRDefault="00135528" w:rsidP="0084144E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DC77DC">
        <w:rPr>
          <w:rFonts w:ascii="Arial" w:eastAsia="Times New Roman" w:hAnsi="Arial" w:cs="Arial"/>
          <w:lang w:eastAsia="sk-SK"/>
        </w:rPr>
        <w:t xml:space="preserve">V prípade, ak Zákazník nezaplatí splatnú faktúru vydanú </w:t>
      </w:r>
      <w:proofErr w:type="spellStart"/>
      <w:r w:rsidRPr="00DC77DC">
        <w:rPr>
          <w:rFonts w:ascii="Arial" w:eastAsia="Times New Roman" w:hAnsi="Arial" w:cs="Arial"/>
          <w:lang w:eastAsia="sk-SK"/>
        </w:rPr>
        <w:t>Hacktrophy</w:t>
      </w:r>
      <w:proofErr w:type="spellEnd"/>
      <w:r w:rsidRPr="00DC77DC">
        <w:rPr>
          <w:rFonts w:ascii="Arial" w:eastAsia="Times New Roman" w:hAnsi="Arial" w:cs="Arial"/>
          <w:lang w:eastAsia="sk-SK"/>
        </w:rPr>
        <w:t xml:space="preserve"> podľa hore uvedených podmienok riadne a včas, Zákazník dostane e-mailovú notifikáciu</w:t>
      </w:r>
      <w:r w:rsidR="00DC77DC" w:rsidRPr="00DC77DC">
        <w:rPr>
          <w:rFonts w:ascii="Arial" w:eastAsia="Times New Roman" w:hAnsi="Arial" w:cs="Arial"/>
          <w:lang w:eastAsia="sk-SK"/>
        </w:rPr>
        <w:t xml:space="preserve"> a bude kontaktovaný telefonicky </w:t>
      </w:r>
      <w:r w:rsidR="0027077F">
        <w:rPr>
          <w:rFonts w:ascii="Arial" w:eastAsia="Times New Roman" w:hAnsi="Arial" w:cs="Arial"/>
          <w:lang w:eastAsia="sk-SK"/>
        </w:rPr>
        <w:t xml:space="preserve">oprávneným zástupcom </w:t>
      </w:r>
      <w:proofErr w:type="spellStart"/>
      <w:r w:rsidR="0027077F">
        <w:rPr>
          <w:rFonts w:ascii="Arial" w:eastAsia="Times New Roman" w:hAnsi="Arial" w:cs="Arial"/>
          <w:lang w:eastAsia="sk-SK"/>
        </w:rPr>
        <w:t>Hacktrophy</w:t>
      </w:r>
      <w:proofErr w:type="spellEnd"/>
      <w:r w:rsidR="0027077F" w:rsidRPr="00DC77DC">
        <w:rPr>
          <w:rFonts w:ascii="Arial" w:eastAsia="Times New Roman" w:hAnsi="Arial" w:cs="Arial"/>
          <w:lang w:eastAsia="sk-SK"/>
        </w:rPr>
        <w:t xml:space="preserve"> </w:t>
      </w:r>
      <w:r w:rsidR="00CB11A3">
        <w:rPr>
          <w:rFonts w:ascii="Arial" w:eastAsia="Times New Roman" w:hAnsi="Arial" w:cs="Arial"/>
          <w:lang w:eastAsia="sk-SK"/>
        </w:rPr>
        <w:t>s</w:t>
      </w:r>
      <w:r w:rsidR="00CB11A3" w:rsidRPr="00DC77DC">
        <w:rPr>
          <w:rFonts w:ascii="Arial" w:eastAsia="Times New Roman" w:hAnsi="Arial" w:cs="Arial"/>
          <w:lang w:eastAsia="sk-SK"/>
        </w:rPr>
        <w:t xml:space="preserve">o </w:t>
      </w:r>
      <w:r w:rsidR="00DC77DC" w:rsidRPr="00DC77DC">
        <w:rPr>
          <w:rFonts w:ascii="Arial" w:eastAsia="Times New Roman" w:hAnsi="Arial" w:cs="Arial"/>
          <w:lang w:eastAsia="sk-SK"/>
        </w:rPr>
        <w:t xml:space="preserve">žiadosťou o úhradu v dodatočnej lehote 5 dní. V prípade, ak Zákazník neuhradí faktúru ani v dodatočnej lehote 5 dní, Zákazník bude dočasne vylúčený z Programu (každý Projekt zverejnený Zákazníkom bude pozastavený) za porušenie týchto podmienok. </w:t>
      </w:r>
    </w:p>
    <w:p w14:paraId="3B5A2850" w14:textId="77777777" w:rsidR="00AD2C93" w:rsidRPr="00DC77DC" w:rsidRDefault="00DC77DC" w:rsidP="00A073EF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DC77DC">
        <w:rPr>
          <w:rFonts w:ascii="Arial" w:eastAsia="Times New Roman" w:hAnsi="Arial" w:cs="Arial"/>
          <w:bCs/>
          <w:lang w:eastAsia="sk-SK"/>
        </w:rPr>
        <w:t xml:space="preserve">V prípade omeškania s úhradou splatných záväzkov podľa týchto podmienok sa Zákazník zaväzuje zaplatiť </w:t>
      </w:r>
      <w:proofErr w:type="spellStart"/>
      <w:r w:rsidRPr="00DC77DC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DC77DC">
        <w:rPr>
          <w:rFonts w:ascii="Arial" w:eastAsia="Times New Roman" w:hAnsi="Arial" w:cs="Arial"/>
          <w:bCs/>
          <w:lang w:eastAsia="sk-SK"/>
        </w:rPr>
        <w:t xml:space="preserve"> zmluvnú pokutu za omeškania vo výške 0,5 % z dl</w:t>
      </w:r>
      <w:r>
        <w:rPr>
          <w:rFonts w:ascii="Arial" w:eastAsia="Times New Roman" w:hAnsi="Arial" w:cs="Arial"/>
          <w:bCs/>
          <w:lang w:eastAsia="sk-SK"/>
        </w:rPr>
        <w:t>ž</w:t>
      </w:r>
      <w:r w:rsidRPr="00DC77DC">
        <w:rPr>
          <w:rFonts w:ascii="Arial" w:eastAsia="Times New Roman" w:hAnsi="Arial" w:cs="Arial"/>
          <w:bCs/>
          <w:lang w:eastAsia="sk-SK"/>
        </w:rPr>
        <w:t xml:space="preserve">nej sumy za každý deň omeškania. </w:t>
      </w:r>
    </w:p>
    <w:p w14:paraId="0CC951F1" w14:textId="77777777" w:rsidR="009370AB" w:rsidRPr="00B4715C" w:rsidRDefault="009370AB" w:rsidP="00D055A2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22594BF7" w14:textId="77777777" w:rsidR="00B47716" w:rsidRPr="00B4715C" w:rsidRDefault="002E1EE0" w:rsidP="00B4771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B4715C">
        <w:rPr>
          <w:rFonts w:ascii="Arial" w:eastAsia="Times New Roman" w:hAnsi="Arial" w:cs="Arial"/>
          <w:b/>
          <w:bCs/>
          <w:u w:val="single"/>
          <w:lang w:eastAsia="sk-SK"/>
        </w:rPr>
        <w:t>Skončenie účasti na Programe</w:t>
      </w:r>
    </w:p>
    <w:p w14:paraId="56C40C29" w14:textId="77777777" w:rsidR="00B47716" w:rsidRPr="00B4715C" w:rsidRDefault="00B47716" w:rsidP="00B4771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</w:p>
    <w:p w14:paraId="3A135B09" w14:textId="77777777" w:rsidR="00B47716" w:rsidRPr="00B4715C" w:rsidRDefault="002E1EE0" w:rsidP="00B4771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B4715C">
        <w:rPr>
          <w:rFonts w:ascii="Arial" w:eastAsia="Times New Roman" w:hAnsi="Arial" w:cs="Arial"/>
          <w:bCs/>
          <w:lang w:eastAsia="sk-SK"/>
        </w:rPr>
        <w:t xml:space="preserve">Zákazník je oprávnený skončiť účasť na Programe kedykoľvek bez udania dôvodu odstránením zverejneného Projektu. </w:t>
      </w:r>
    </w:p>
    <w:p w14:paraId="13982F74" w14:textId="77777777" w:rsidR="00013970" w:rsidRPr="00B4715C" w:rsidRDefault="00013970" w:rsidP="00B4771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proofErr w:type="spellStart"/>
      <w:r w:rsidRPr="00B4715C">
        <w:rPr>
          <w:rFonts w:ascii="Arial" w:eastAsia="Times New Roman" w:hAnsi="Arial" w:cs="Arial"/>
          <w:lang w:eastAsia="sk-SK"/>
        </w:rPr>
        <w:t>Hack</w:t>
      </w:r>
      <w:r w:rsidR="0041208B" w:rsidRPr="00B4715C">
        <w:rPr>
          <w:rFonts w:ascii="Arial" w:eastAsia="Times New Roman" w:hAnsi="Arial" w:cs="Arial"/>
          <w:lang w:eastAsia="sk-SK"/>
        </w:rPr>
        <w:t>t</w:t>
      </w:r>
      <w:r w:rsidRPr="00B4715C">
        <w:rPr>
          <w:rFonts w:ascii="Arial" w:eastAsia="Times New Roman" w:hAnsi="Arial" w:cs="Arial"/>
          <w:lang w:eastAsia="sk-SK"/>
        </w:rPr>
        <w:t>rophy</w:t>
      </w:r>
      <w:proofErr w:type="spellEnd"/>
      <w:r w:rsidRPr="00B4715C">
        <w:rPr>
          <w:rFonts w:ascii="Arial" w:eastAsia="Times New Roman" w:hAnsi="Arial" w:cs="Arial"/>
          <w:lang w:eastAsia="sk-SK"/>
        </w:rPr>
        <w:t xml:space="preserve"> </w:t>
      </w:r>
      <w:r w:rsidR="002E1EE0" w:rsidRPr="00B4715C">
        <w:rPr>
          <w:rFonts w:ascii="Arial" w:eastAsia="Times New Roman" w:hAnsi="Arial" w:cs="Arial"/>
          <w:lang w:eastAsia="sk-SK"/>
        </w:rPr>
        <w:t>môže zmeniť alebo zrušiť Program kedykoľvek, z akéhokoľvek dôvodu.</w:t>
      </w:r>
    </w:p>
    <w:p w14:paraId="50613E0C" w14:textId="77777777" w:rsidR="00855FA3" w:rsidRPr="00B4715C" w:rsidRDefault="00855FA3" w:rsidP="00B47716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proofErr w:type="spellStart"/>
      <w:r w:rsidRPr="00B4715C">
        <w:rPr>
          <w:rFonts w:ascii="Arial" w:eastAsia="Times New Roman" w:hAnsi="Arial" w:cs="Arial"/>
          <w:bCs/>
          <w:lang w:eastAsia="sk-SK"/>
        </w:rPr>
        <w:t>Hack</w:t>
      </w:r>
      <w:r w:rsidR="0041208B" w:rsidRPr="00B4715C">
        <w:rPr>
          <w:rFonts w:ascii="Arial" w:eastAsia="Times New Roman" w:hAnsi="Arial" w:cs="Arial"/>
          <w:bCs/>
          <w:lang w:eastAsia="sk-SK"/>
        </w:rPr>
        <w:t>t</w:t>
      </w:r>
      <w:r w:rsidRPr="00B4715C">
        <w:rPr>
          <w:rFonts w:ascii="Arial" w:eastAsia="Times New Roman" w:hAnsi="Arial" w:cs="Arial"/>
          <w:bCs/>
          <w:lang w:eastAsia="sk-SK"/>
        </w:rPr>
        <w:t>rophy</w:t>
      </w:r>
      <w:proofErr w:type="spellEnd"/>
      <w:r w:rsidRPr="00B4715C">
        <w:rPr>
          <w:rFonts w:ascii="Arial" w:eastAsia="Times New Roman" w:hAnsi="Arial" w:cs="Arial"/>
          <w:bCs/>
          <w:lang w:eastAsia="sk-SK"/>
        </w:rPr>
        <w:t xml:space="preserve"> </w:t>
      </w:r>
      <w:r w:rsidR="002E1EE0" w:rsidRPr="00B4715C">
        <w:rPr>
          <w:rFonts w:ascii="Arial" w:eastAsia="Times New Roman" w:hAnsi="Arial" w:cs="Arial"/>
          <w:bCs/>
          <w:lang w:eastAsia="sk-SK"/>
        </w:rPr>
        <w:t>je oprávnená dočasne vylúčiť Zákazníka z Programu</w:t>
      </w:r>
      <w:r w:rsidR="00217BCD" w:rsidRPr="00B4715C">
        <w:rPr>
          <w:rFonts w:ascii="Arial" w:eastAsia="Times New Roman" w:hAnsi="Arial" w:cs="Arial"/>
          <w:bCs/>
          <w:lang w:eastAsia="sk-SK"/>
        </w:rPr>
        <w:t xml:space="preserve"> (</w:t>
      </w:r>
      <w:proofErr w:type="spellStart"/>
      <w:r w:rsidR="002E1EE0" w:rsidRPr="00B4715C">
        <w:rPr>
          <w:rFonts w:ascii="Arial" w:eastAsia="Times New Roman" w:hAnsi="Arial" w:cs="Arial"/>
          <w:bCs/>
          <w:lang w:eastAsia="sk-SK"/>
        </w:rPr>
        <w:t>t.j</w:t>
      </w:r>
      <w:proofErr w:type="spellEnd"/>
      <w:r w:rsidR="002E1EE0" w:rsidRPr="00B4715C">
        <w:rPr>
          <w:rFonts w:ascii="Arial" w:eastAsia="Times New Roman" w:hAnsi="Arial" w:cs="Arial"/>
          <w:bCs/>
          <w:lang w:eastAsia="sk-SK"/>
        </w:rPr>
        <w:t>. pozastaviť každý Projekt zverejnený Zákazníkom</w:t>
      </w:r>
      <w:r w:rsidR="00217BCD" w:rsidRPr="00B4715C">
        <w:rPr>
          <w:rFonts w:ascii="Arial" w:eastAsia="Times New Roman" w:hAnsi="Arial" w:cs="Arial"/>
          <w:bCs/>
          <w:lang w:eastAsia="sk-SK"/>
        </w:rPr>
        <w:t>)</w:t>
      </w:r>
      <w:r w:rsidRPr="00B4715C">
        <w:rPr>
          <w:rFonts w:ascii="Arial" w:eastAsia="Times New Roman" w:hAnsi="Arial" w:cs="Arial"/>
          <w:bCs/>
          <w:lang w:eastAsia="sk-SK"/>
        </w:rPr>
        <w:t xml:space="preserve"> </w:t>
      </w:r>
      <w:r w:rsidR="002E1EE0" w:rsidRPr="00B4715C">
        <w:rPr>
          <w:rFonts w:ascii="Arial" w:eastAsia="Times New Roman" w:hAnsi="Arial" w:cs="Arial"/>
          <w:bCs/>
          <w:lang w:eastAsia="sk-SK"/>
        </w:rPr>
        <w:t>v prípade</w:t>
      </w:r>
      <w:r w:rsidRPr="00B4715C">
        <w:rPr>
          <w:rFonts w:ascii="Arial" w:eastAsia="Times New Roman" w:hAnsi="Arial" w:cs="Arial"/>
          <w:bCs/>
          <w:lang w:eastAsia="sk-SK"/>
        </w:rPr>
        <w:t>:</w:t>
      </w:r>
    </w:p>
    <w:p w14:paraId="3D962215" w14:textId="77777777" w:rsidR="00581EB8" w:rsidRPr="00B4715C" w:rsidRDefault="002E1EE0" w:rsidP="00C86389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B4715C">
        <w:rPr>
          <w:rFonts w:ascii="Arial" w:eastAsia="Times New Roman" w:hAnsi="Arial" w:cs="Arial"/>
          <w:bCs/>
          <w:lang w:eastAsia="sk-SK"/>
        </w:rPr>
        <w:t>Zákazník nezaplatil svoje splatné záväzky podľa týchto podmienok ani v dodatočnej</w:t>
      </w:r>
      <w:r w:rsidR="00B4715C" w:rsidRPr="00B4715C">
        <w:rPr>
          <w:rFonts w:ascii="Arial" w:eastAsia="Times New Roman" w:hAnsi="Arial" w:cs="Arial"/>
          <w:bCs/>
          <w:lang w:eastAsia="sk-SK"/>
        </w:rPr>
        <w:t xml:space="preserve"> </w:t>
      </w:r>
      <w:r w:rsidRPr="00B4715C">
        <w:rPr>
          <w:rFonts w:ascii="Arial" w:eastAsia="Times New Roman" w:hAnsi="Arial" w:cs="Arial"/>
          <w:bCs/>
          <w:lang w:eastAsia="sk-SK"/>
        </w:rPr>
        <w:t>lehote poskytnutej moderátorom</w:t>
      </w:r>
      <w:r w:rsidR="00581EB8" w:rsidRPr="00B4715C">
        <w:rPr>
          <w:rFonts w:ascii="Arial" w:eastAsia="Times New Roman" w:hAnsi="Arial" w:cs="Arial"/>
          <w:bCs/>
          <w:lang w:eastAsia="sk-SK"/>
        </w:rPr>
        <w:t>,</w:t>
      </w:r>
    </w:p>
    <w:p w14:paraId="43A663A9" w14:textId="7D22EEE8" w:rsidR="00FC324C" w:rsidRPr="00B4715C" w:rsidRDefault="002E1EE0" w:rsidP="00371AAA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B4715C">
        <w:rPr>
          <w:rFonts w:ascii="Arial" w:eastAsia="Times New Roman" w:hAnsi="Arial" w:cs="Arial"/>
          <w:bCs/>
          <w:lang w:eastAsia="sk-SK"/>
        </w:rPr>
        <w:t>Zákazník porušil iné podmienky, právne pred</w:t>
      </w:r>
      <w:r w:rsidR="00A3688E">
        <w:rPr>
          <w:rFonts w:ascii="Arial" w:eastAsia="Times New Roman" w:hAnsi="Arial" w:cs="Arial"/>
          <w:bCs/>
          <w:lang w:eastAsia="sk-SK"/>
        </w:rPr>
        <w:t>p</w:t>
      </w:r>
      <w:r w:rsidRPr="00B4715C">
        <w:rPr>
          <w:rFonts w:ascii="Arial" w:eastAsia="Times New Roman" w:hAnsi="Arial" w:cs="Arial"/>
          <w:bCs/>
          <w:lang w:eastAsia="sk-SK"/>
        </w:rPr>
        <w:t>isy platn</w:t>
      </w:r>
      <w:r w:rsidR="00A3688E">
        <w:rPr>
          <w:rFonts w:ascii="Arial" w:eastAsia="Times New Roman" w:hAnsi="Arial" w:cs="Arial"/>
          <w:bCs/>
          <w:lang w:eastAsia="sk-SK"/>
        </w:rPr>
        <w:t>é</w:t>
      </w:r>
      <w:r w:rsidRPr="00B4715C">
        <w:rPr>
          <w:rFonts w:ascii="Arial" w:eastAsia="Times New Roman" w:hAnsi="Arial" w:cs="Arial"/>
          <w:bCs/>
          <w:lang w:eastAsia="sk-SK"/>
        </w:rPr>
        <w:t xml:space="preserve"> v Slovenskej republike </w:t>
      </w:r>
      <w:r w:rsidR="00EF18DC">
        <w:rPr>
          <w:rFonts w:ascii="Arial" w:eastAsia="Times New Roman" w:hAnsi="Arial" w:cs="Arial"/>
          <w:bCs/>
          <w:lang w:eastAsia="sk-SK"/>
        </w:rPr>
        <w:t xml:space="preserve">či v Európskej únii </w:t>
      </w:r>
      <w:r w:rsidRPr="00B4715C">
        <w:rPr>
          <w:rFonts w:ascii="Arial" w:eastAsia="Times New Roman" w:hAnsi="Arial" w:cs="Arial"/>
          <w:bCs/>
          <w:lang w:eastAsia="sk-SK"/>
        </w:rPr>
        <w:t>alebo dobré mravy</w:t>
      </w:r>
      <w:r w:rsidR="00FC324C" w:rsidRPr="00B4715C">
        <w:rPr>
          <w:rFonts w:ascii="Arial" w:eastAsia="Times New Roman" w:hAnsi="Arial" w:cs="Arial"/>
          <w:bCs/>
          <w:lang w:eastAsia="sk-SK"/>
        </w:rPr>
        <w:t>.</w:t>
      </w:r>
    </w:p>
    <w:p w14:paraId="614A10AD" w14:textId="77777777" w:rsidR="00217BCD" w:rsidRPr="00B4715C" w:rsidRDefault="002E1EE0" w:rsidP="00581EB8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B4715C">
        <w:rPr>
          <w:rFonts w:ascii="Arial" w:eastAsia="Times New Roman" w:hAnsi="Arial" w:cs="Arial"/>
          <w:bCs/>
          <w:lang w:eastAsia="sk-SK"/>
        </w:rPr>
        <w:t xml:space="preserve">Dočasné vylúčenie z Programu podľa bodu 3. vyššie bude trvať pokiaľ </w:t>
      </w:r>
      <w:proofErr w:type="spellStart"/>
      <w:r w:rsidRPr="00B4715C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B4715C">
        <w:rPr>
          <w:rFonts w:ascii="Arial" w:eastAsia="Times New Roman" w:hAnsi="Arial" w:cs="Arial"/>
          <w:bCs/>
          <w:lang w:eastAsia="sk-SK"/>
        </w:rPr>
        <w:t xml:space="preserve"> nerozhodne, že Zákazník je schopný riadne a včas plniť </w:t>
      </w:r>
      <w:r w:rsidR="00B4715C" w:rsidRPr="00B4715C">
        <w:rPr>
          <w:rFonts w:ascii="Arial" w:eastAsia="Times New Roman" w:hAnsi="Arial" w:cs="Arial"/>
          <w:bCs/>
          <w:lang w:eastAsia="sk-SK"/>
        </w:rPr>
        <w:t xml:space="preserve">svoje záväzky podľa týchto podmienok a preto môže vytvoriť a zverejniť Projekt v Programe. </w:t>
      </w:r>
    </w:p>
    <w:p w14:paraId="716EA538" w14:textId="77777777" w:rsidR="00855FA3" w:rsidRPr="00B4715C" w:rsidRDefault="00581EB8" w:rsidP="00581EB8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proofErr w:type="spellStart"/>
      <w:r w:rsidRPr="00B4715C">
        <w:rPr>
          <w:rFonts w:ascii="Arial" w:eastAsia="Times New Roman" w:hAnsi="Arial" w:cs="Arial"/>
          <w:bCs/>
          <w:lang w:eastAsia="sk-SK"/>
        </w:rPr>
        <w:t>Hack</w:t>
      </w:r>
      <w:r w:rsidR="0041208B" w:rsidRPr="00B4715C">
        <w:rPr>
          <w:rFonts w:ascii="Arial" w:eastAsia="Times New Roman" w:hAnsi="Arial" w:cs="Arial"/>
          <w:bCs/>
          <w:lang w:eastAsia="sk-SK"/>
        </w:rPr>
        <w:t>t</w:t>
      </w:r>
      <w:r w:rsidRPr="00B4715C">
        <w:rPr>
          <w:rFonts w:ascii="Arial" w:eastAsia="Times New Roman" w:hAnsi="Arial" w:cs="Arial"/>
          <w:bCs/>
          <w:lang w:eastAsia="sk-SK"/>
        </w:rPr>
        <w:t>rophy</w:t>
      </w:r>
      <w:proofErr w:type="spellEnd"/>
      <w:r w:rsidRPr="00B4715C">
        <w:rPr>
          <w:rFonts w:ascii="Arial" w:eastAsia="Times New Roman" w:hAnsi="Arial" w:cs="Arial"/>
          <w:bCs/>
          <w:lang w:eastAsia="sk-SK"/>
        </w:rPr>
        <w:t xml:space="preserve"> </w:t>
      </w:r>
      <w:r w:rsidR="00B4715C" w:rsidRPr="00B4715C">
        <w:rPr>
          <w:rFonts w:ascii="Arial" w:eastAsia="Times New Roman" w:hAnsi="Arial" w:cs="Arial"/>
          <w:bCs/>
          <w:lang w:eastAsia="sk-SK"/>
        </w:rPr>
        <w:t>je oprávnená definitívne vylúčiť Zákazníka z Programu v prípade</w:t>
      </w:r>
      <w:r w:rsidRPr="00B4715C">
        <w:rPr>
          <w:rFonts w:ascii="Arial" w:eastAsia="Times New Roman" w:hAnsi="Arial" w:cs="Arial"/>
          <w:bCs/>
          <w:lang w:eastAsia="sk-SK"/>
        </w:rPr>
        <w:t>:</w:t>
      </w:r>
    </w:p>
    <w:p w14:paraId="3CC55685" w14:textId="77777777" w:rsidR="00581EB8" w:rsidRPr="00B4715C" w:rsidRDefault="00B4715C" w:rsidP="00371AAA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B4715C">
        <w:rPr>
          <w:rFonts w:ascii="Arial" w:eastAsia="Times New Roman" w:hAnsi="Arial" w:cs="Arial"/>
          <w:bCs/>
          <w:lang w:eastAsia="sk-SK"/>
        </w:rPr>
        <w:t xml:space="preserve">Zákazník nezaplatil svoje splatné záväzky podľa týchto podmienok  opakovane </w:t>
      </w:r>
      <w:r w:rsidR="00581EB8" w:rsidRPr="00B4715C">
        <w:rPr>
          <w:rFonts w:ascii="Arial" w:eastAsia="Times New Roman" w:hAnsi="Arial" w:cs="Arial"/>
          <w:bCs/>
          <w:lang w:eastAsia="sk-SK"/>
        </w:rPr>
        <w:t>(</w:t>
      </w:r>
      <w:r w:rsidRPr="00B4715C">
        <w:rPr>
          <w:rFonts w:ascii="Arial" w:eastAsia="Times New Roman" w:hAnsi="Arial" w:cs="Arial"/>
          <w:bCs/>
          <w:lang w:eastAsia="sk-SK"/>
        </w:rPr>
        <w:t>najmenej dva krát</w:t>
      </w:r>
      <w:r w:rsidR="00581EB8" w:rsidRPr="00B4715C">
        <w:rPr>
          <w:rFonts w:ascii="Arial" w:eastAsia="Times New Roman" w:hAnsi="Arial" w:cs="Arial"/>
          <w:bCs/>
          <w:lang w:eastAsia="sk-SK"/>
        </w:rPr>
        <w:t>),</w:t>
      </w:r>
    </w:p>
    <w:p w14:paraId="79950BD9" w14:textId="77777777" w:rsidR="00581EB8" w:rsidRPr="00B4715C" w:rsidRDefault="00B4715C" w:rsidP="00371AAA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B4715C">
        <w:rPr>
          <w:rFonts w:ascii="Arial" w:eastAsia="Times New Roman" w:hAnsi="Arial" w:cs="Arial"/>
          <w:bCs/>
          <w:lang w:eastAsia="sk-SK"/>
        </w:rPr>
        <w:t>Zákazník konal podvodne, keď odmietol oznámenie o zraniteľnosti, ale tajne využil oznámenie</w:t>
      </w:r>
      <w:r w:rsidR="00581EB8" w:rsidRPr="00B4715C">
        <w:rPr>
          <w:rFonts w:ascii="Arial" w:eastAsia="Times New Roman" w:hAnsi="Arial" w:cs="Arial"/>
          <w:bCs/>
          <w:lang w:eastAsia="sk-SK"/>
        </w:rPr>
        <w:t xml:space="preserve"> </w:t>
      </w:r>
      <w:r w:rsidRPr="00B4715C">
        <w:rPr>
          <w:rFonts w:ascii="Arial" w:eastAsia="Times New Roman" w:hAnsi="Arial" w:cs="Arial"/>
          <w:bCs/>
          <w:lang w:eastAsia="sk-SK"/>
        </w:rPr>
        <w:t xml:space="preserve"> na opravu oznámenej zraniteľno</w:t>
      </w:r>
      <w:r>
        <w:rPr>
          <w:rFonts w:ascii="Arial" w:eastAsia="Times New Roman" w:hAnsi="Arial" w:cs="Arial"/>
          <w:bCs/>
          <w:lang w:eastAsia="sk-SK"/>
        </w:rPr>
        <w:t>s</w:t>
      </w:r>
      <w:r w:rsidRPr="00B4715C">
        <w:rPr>
          <w:rFonts w:ascii="Arial" w:eastAsia="Times New Roman" w:hAnsi="Arial" w:cs="Arial"/>
          <w:bCs/>
          <w:lang w:eastAsia="sk-SK"/>
        </w:rPr>
        <w:t>ti (podvádzanie</w:t>
      </w:r>
      <w:r w:rsidR="00581EB8" w:rsidRPr="00B4715C">
        <w:rPr>
          <w:rFonts w:ascii="Arial" w:eastAsia="Times New Roman" w:hAnsi="Arial" w:cs="Arial"/>
          <w:bCs/>
          <w:lang w:eastAsia="sk-SK"/>
        </w:rPr>
        <w:t>)</w:t>
      </w:r>
      <w:r w:rsidR="00FC324C" w:rsidRPr="00B4715C">
        <w:rPr>
          <w:rFonts w:ascii="Arial" w:eastAsia="Times New Roman" w:hAnsi="Arial" w:cs="Arial"/>
          <w:bCs/>
          <w:lang w:eastAsia="sk-SK"/>
        </w:rPr>
        <w:t>,</w:t>
      </w:r>
    </w:p>
    <w:p w14:paraId="65F4745F" w14:textId="77777777" w:rsidR="00D44AA4" w:rsidRPr="00B4715C" w:rsidRDefault="00B4715C" w:rsidP="00371AAA">
      <w:pPr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Cs/>
          <w:lang w:eastAsia="sk-SK"/>
        </w:rPr>
      </w:pPr>
      <w:r w:rsidRPr="00B4715C">
        <w:rPr>
          <w:rFonts w:ascii="Arial" w:eastAsia="Times New Roman" w:hAnsi="Arial" w:cs="Arial"/>
          <w:bCs/>
          <w:lang w:eastAsia="sk-SK"/>
        </w:rPr>
        <w:t>Zákazník závažne porušil in</w:t>
      </w:r>
      <w:r>
        <w:rPr>
          <w:rFonts w:ascii="Arial" w:eastAsia="Times New Roman" w:hAnsi="Arial" w:cs="Arial"/>
          <w:bCs/>
          <w:lang w:eastAsia="sk-SK"/>
        </w:rPr>
        <w:t>é</w:t>
      </w:r>
      <w:r w:rsidRPr="00B4715C">
        <w:rPr>
          <w:rFonts w:ascii="Arial" w:eastAsia="Times New Roman" w:hAnsi="Arial" w:cs="Arial"/>
          <w:bCs/>
          <w:lang w:eastAsia="sk-SK"/>
        </w:rPr>
        <w:t xml:space="preserve"> podmienky, právne pre</w:t>
      </w:r>
      <w:r>
        <w:rPr>
          <w:rFonts w:ascii="Arial" w:eastAsia="Times New Roman" w:hAnsi="Arial" w:cs="Arial"/>
          <w:bCs/>
          <w:lang w:eastAsia="sk-SK"/>
        </w:rPr>
        <w:t>d</w:t>
      </w:r>
      <w:r w:rsidRPr="00B4715C">
        <w:rPr>
          <w:rFonts w:ascii="Arial" w:eastAsia="Times New Roman" w:hAnsi="Arial" w:cs="Arial"/>
          <w:bCs/>
          <w:lang w:eastAsia="sk-SK"/>
        </w:rPr>
        <w:t>pisy platn</w:t>
      </w:r>
      <w:r>
        <w:rPr>
          <w:rFonts w:ascii="Arial" w:eastAsia="Times New Roman" w:hAnsi="Arial" w:cs="Arial"/>
          <w:bCs/>
          <w:lang w:eastAsia="sk-SK"/>
        </w:rPr>
        <w:t>é</w:t>
      </w:r>
      <w:r w:rsidRPr="00B4715C">
        <w:rPr>
          <w:rFonts w:ascii="Arial" w:eastAsia="Times New Roman" w:hAnsi="Arial" w:cs="Arial"/>
          <w:bCs/>
          <w:lang w:eastAsia="sk-SK"/>
        </w:rPr>
        <w:t xml:space="preserve"> v Slovenskej republike alebo dobré mravy.</w:t>
      </w:r>
    </w:p>
    <w:p w14:paraId="6E215A1E" w14:textId="77777777" w:rsidR="00013970" w:rsidRPr="00B4715C" w:rsidRDefault="00B4715C" w:rsidP="00CD6D0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B4715C">
        <w:rPr>
          <w:rFonts w:ascii="Arial" w:eastAsia="Times New Roman" w:hAnsi="Arial" w:cs="Arial"/>
          <w:bCs/>
          <w:lang w:eastAsia="sk-SK"/>
        </w:rPr>
        <w:t xml:space="preserve">Skončenie účasti Zákazníka v Programe sa netýka práv a povinností, ktoré vznikli ku dňu skončenia. </w:t>
      </w:r>
    </w:p>
    <w:p w14:paraId="108B2989" w14:textId="77777777" w:rsidR="00B4715C" w:rsidRPr="00B4715C" w:rsidRDefault="00B4715C" w:rsidP="00B4715C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u w:val="single"/>
          <w:lang w:val="en-US" w:eastAsia="sk-SK"/>
        </w:rPr>
      </w:pPr>
    </w:p>
    <w:p w14:paraId="45C53154" w14:textId="77777777" w:rsidR="00A213FB" w:rsidRPr="00A3688E" w:rsidRDefault="00FC324C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sk-SK"/>
        </w:rPr>
      </w:pPr>
      <w:r w:rsidRPr="00A3688E">
        <w:rPr>
          <w:rFonts w:ascii="Arial" w:eastAsia="Times New Roman" w:hAnsi="Arial" w:cs="Arial"/>
          <w:b/>
          <w:bCs/>
          <w:u w:val="single"/>
          <w:lang w:eastAsia="sk-SK"/>
        </w:rPr>
        <w:t>O</w:t>
      </w:r>
      <w:r w:rsidR="000D2EC2" w:rsidRPr="00A3688E">
        <w:rPr>
          <w:rFonts w:ascii="Arial" w:eastAsia="Times New Roman" w:hAnsi="Arial" w:cs="Arial"/>
          <w:b/>
          <w:bCs/>
          <w:u w:val="single"/>
          <w:lang w:eastAsia="sk-SK"/>
        </w:rPr>
        <w:t>statné podmienky</w:t>
      </w:r>
    </w:p>
    <w:p w14:paraId="39024513" w14:textId="77777777" w:rsidR="005362ED" w:rsidRPr="00A3688E" w:rsidRDefault="005362ED" w:rsidP="00CD6D0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2720B069" w14:textId="77777777" w:rsidR="00FC324C" w:rsidRPr="00F96B53" w:rsidRDefault="000D2EC2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A3688E">
        <w:rPr>
          <w:rFonts w:ascii="Arial" w:eastAsia="Times New Roman" w:hAnsi="Arial" w:cs="Arial"/>
          <w:lang w:eastAsia="sk-SK"/>
        </w:rPr>
        <w:t xml:space="preserve">Stranami tejto dohody sú Zákazník a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>. Pred vstupom do Programu musí Zákazník súhlasiť s týmito podmienkami.</w:t>
      </w:r>
      <w:r w:rsidR="00FC324C" w:rsidRPr="00A3688E">
        <w:rPr>
          <w:rFonts w:ascii="Arial" w:eastAsia="Times New Roman" w:hAnsi="Arial" w:cs="Arial"/>
          <w:lang w:eastAsia="sk-SK"/>
        </w:rPr>
        <w:t xml:space="preserve">   </w:t>
      </w:r>
    </w:p>
    <w:p w14:paraId="1C6F89DA" w14:textId="77777777" w:rsidR="00C67C60" w:rsidRPr="00F96B53" w:rsidRDefault="00C67C60" w:rsidP="00F96B5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F5F808E" w14:textId="0F2A299B" w:rsidR="00C30AF0" w:rsidRPr="00A3688E" w:rsidRDefault="00C30AF0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Zákazník berie na vedomie, </w:t>
      </w:r>
      <w:r w:rsidR="003A67BF">
        <w:rPr>
          <w:rFonts w:ascii="Arial" w:eastAsia="Times New Roman" w:hAnsi="Arial" w:cs="Arial"/>
          <w:lang w:eastAsia="sk-SK"/>
        </w:rPr>
        <w:t>že odhalenie zraniteľností v jeho</w:t>
      </w:r>
      <w:r>
        <w:rPr>
          <w:rFonts w:ascii="Arial" w:eastAsia="Times New Roman" w:hAnsi="Arial" w:cs="Arial"/>
          <w:lang w:eastAsia="sk-SK"/>
        </w:rPr>
        <w:t xml:space="preserve"> Projektoch je v značnej miere podmienené stavom </w:t>
      </w:r>
      <w:r w:rsidR="00181169">
        <w:rPr>
          <w:rFonts w:ascii="Arial" w:eastAsia="Times New Roman" w:hAnsi="Arial" w:cs="Arial"/>
          <w:lang w:eastAsia="sk-SK"/>
        </w:rPr>
        <w:t>jeho</w:t>
      </w:r>
      <w:r>
        <w:rPr>
          <w:rFonts w:ascii="Arial" w:eastAsia="Times New Roman" w:hAnsi="Arial" w:cs="Arial"/>
          <w:lang w:eastAsia="sk-SK"/>
        </w:rPr>
        <w:t xml:space="preserve"> aplikácií</w:t>
      </w:r>
      <w:r w:rsidR="00FF7F74">
        <w:rPr>
          <w:rFonts w:ascii="Arial" w:eastAsia="Times New Roman" w:hAnsi="Arial" w:cs="Arial"/>
          <w:lang w:eastAsia="sk-SK"/>
        </w:rPr>
        <w:t>,</w:t>
      </w:r>
      <w:r w:rsidR="007A3199">
        <w:rPr>
          <w:rFonts w:ascii="Arial" w:eastAsia="Times New Roman" w:hAnsi="Arial" w:cs="Arial"/>
          <w:lang w:eastAsia="sk-SK"/>
        </w:rPr>
        <w:t xml:space="preserve"> určených na testovanie,</w:t>
      </w:r>
      <w:r w:rsidR="00FF7F74">
        <w:rPr>
          <w:rFonts w:ascii="Arial" w:eastAsia="Times New Roman" w:hAnsi="Arial" w:cs="Arial"/>
          <w:lang w:eastAsia="sk-SK"/>
        </w:rPr>
        <w:t xml:space="preserve"> nastavením Pro</w:t>
      </w:r>
      <w:r w:rsidR="00A469F4">
        <w:rPr>
          <w:rFonts w:ascii="Arial" w:eastAsia="Times New Roman" w:hAnsi="Arial" w:cs="Arial"/>
          <w:lang w:eastAsia="sk-SK"/>
        </w:rPr>
        <w:t>gramu</w:t>
      </w:r>
      <w:r>
        <w:rPr>
          <w:rFonts w:ascii="Arial" w:eastAsia="Times New Roman" w:hAnsi="Arial" w:cs="Arial"/>
          <w:lang w:eastAsia="sk-SK"/>
        </w:rPr>
        <w:t xml:space="preserve"> ako aj aktivitou </w:t>
      </w:r>
      <w:r w:rsidR="007A3199">
        <w:rPr>
          <w:rFonts w:ascii="Arial" w:eastAsia="Times New Roman" w:hAnsi="Arial" w:cs="Arial"/>
          <w:lang w:eastAsia="sk-SK"/>
        </w:rPr>
        <w:t xml:space="preserve">a efektivitou </w:t>
      </w:r>
      <w:r>
        <w:rPr>
          <w:rFonts w:ascii="Arial" w:eastAsia="Times New Roman" w:hAnsi="Arial" w:cs="Arial"/>
          <w:lang w:eastAsia="sk-SK"/>
        </w:rPr>
        <w:t xml:space="preserve">Etických hackerov, ktoré </w:t>
      </w:r>
      <w:proofErr w:type="spellStart"/>
      <w:r>
        <w:rPr>
          <w:rFonts w:ascii="Arial" w:eastAsia="Times New Roman" w:hAnsi="Arial" w:cs="Arial"/>
          <w:lang w:eastAsia="sk-SK"/>
        </w:rPr>
        <w:t>Hacktrophy</w:t>
      </w:r>
      <w:proofErr w:type="spellEnd"/>
      <w:r>
        <w:rPr>
          <w:rFonts w:ascii="Arial" w:eastAsia="Times New Roman" w:hAnsi="Arial" w:cs="Arial"/>
          <w:lang w:eastAsia="sk-SK"/>
        </w:rPr>
        <w:t xml:space="preserve"> nemôže nijakým </w:t>
      </w:r>
      <w:r w:rsidR="00C67C60">
        <w:rPr>
          <w:rFonts w:ascii="Arial" w:eastAsia="Times New Roman" w:hAnsi="Arial" w:cs="Arial"/>
          <w:lang w:eastAsia="sk-SK"/>
        </w:rPr>
        <w:t xml:space="preserve">spôsobom ovplyvniť. Kúpou niektorého z balíkov služieb ponúkaných </w:t>
      </w:r>
      <w:proofErr w:type="spellStart"/>
      <w:r w:rsidR="00C67C60">
        <w:rPr>
          <w:rFonts w:ascii="Arial" w:eastAsia="Times New Roman" w:hAnsi="Arial" w:cs="Arial"/>
          <w:lang w:eastAsia="sk-SK"/>
        </w:rPr>
        <w:t>Hacktrophy</w:t>
      </w:r>
      <w:proofErr w:type="spellEnd"/>
      <w:r w:rsidR="00C67C60">
        <w:rPr>
          <w:rFonts w:ascii="Arial" w:eastAsia="Times New Roman" w:hAnsi="Arial" w:cs="Arial"/>
          <w:lang w:eastAsia="sk-SK"/>
        </w:rPr>
        <w:t xml:space="preserve"> nevzniká Zákazníkovi právny</w:t>
      </w:r>
      <w:r w:rsidR="003A67BF">
        <w:rPr>
          <w:rFonts w:ascii="Arial" w:eastAsia="Times New Roman" w:hAnsi="Arial" w:cs="Arial"/>
          <w:lang w:eastAsia="sk-SK"/>
        </w:rPr>
        <w:t xml:space="preserve"> nárok na odhalenie určitého poč</w:t>
      </w:r>
      <w:r w:rsidR="00C67C60">
        <w:rPr>
          <w:rFonts w:ascii="Arial" w:eastAsia="Times New Roman" w:hAnsi="Arial" w:cs="Arial"/>
          <w:lang w:eastAsia="sk-SK"/>
        </w:rPr>
        <w:t>tu zraniteľností.</w:t>
      </w:r>
    </w:p>
    <w:p w14:paraId="2C1C8310" w14:textId="77777777" w:rsidR="00013970" w:rsidRPr="00A3688E" w:rsidRDefault="00013970" w:rsidP="00013970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5CDCCB43" w14:textId="77777777" w:rsidR="00874383" w:rsidRPr="00A3688E" w:rsidRDefault="000D2EC2" w:rsidP="006B3035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A3688E">
        <w:rPr>
          <w:rFonts w:ascii="Arial" w:eastAsia="Times New Roman" w:hAnsi="Arial" w:cs="Arial"/>
          <w:lang w:eastAsia="sk-SK"/>
        </w:rPr>
        <w:t xml:space="preserve">Všetky rozhodnutia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 xml:space="preserve"> v rámci tohto Programu sú konečné a záväzné. </w:t>
      </w:r>
    </w:p>
    <w:p w14:paraId="1D6EAA00" w14:textId="77777777" w:rsidR="006B3035" w:rsidRPr="00A3688E" w:rsidRDefault="006B3035" w:rsidP="006B303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97C819D" w14:textId="062B1E1C" w:rsidR="00874383" w:rsidRDefault="000D2EC2" w:rsidP="00D5021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A3688E">
        <w:rPr>
          <w:rFonts w:ascii="Arial" w:eastAsia="Times New Roman" w:hAnsi="Arial" w:cs="Arial"/>
          <w:bCs/>
          <w:lang w:eastAsia="sk-SK"/>
        </w:rPr>
        <w:lastRenderedPageBreak/>
        <w:t xml:space="preserve">Nárok Etického hackera na odmenu a nárok </w:t>
      </w:r>
      <w:proofErr w:type="spellStart"/>
      <w:r w:rsidRPr="00A3688E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bCs/>
          <w:lang w:eastAsia="sk-SK"/>
        </w:rPr>
        <w:t xml:space="preserve"> na </w:t>
      </w:r>
      <w:r w:rsidR="003A67BF">
        <w:rPr>
          <w:rFonts w:ascii="Arial" w:eastAsia="Times New Roman" w:hAnsi="Arial" w:cs="Arial"/>
          <w:bCs/>
          <w:lang w:eastAsia="sk-SK"/>
        </w:rPr>
        <w:t xml:space="preserve">zaplatenie ceny balíkov služieb a </w:t>
      </w:r>
      <w:r w:rsidRPr="00A3688E">
        <w:rPr>
          <w:rFonts w:ascii="Arial" w:eastAsia="Times New Roman" w:hAnsi="Arial" w:cs="Arial"/>
          <w:bCs/>
          <w:lang w:eastAsia="sk-SK"/>
        </w:rPr>
        <w:t>Provízi</w:t>
      </w:r>
      <w:r w:rsidR="003A67BF">
        <w:rPr>
          <w:rFonts w:ascii="Arial" w:eastAsia="Times New Roman" w:hAnsi="Arial" w:cs="Arial"/>
          <w:bCs/>
          <w:lang w:eastAsia="sk-SK"/>
        </w:rPr>
        <w:t>e</w:t>
      </w:r>
      <w:r w:rsidRPr="00A3688E">
        <w:rPr>
          <w:rFonts w:ascii="Arial" w:eastAsia="Times New Roman" w:hAnsi="Arial" w:cs="Arial"/>
          <w:bCs/>
          <w:lang w:eastAsia="sk-SK"/>
        </w:rPr>
        <w:t xml:space="preserve">, ktoré vznikli podľa týchto podmienok nie sú dotknuté v prípade, že daná zraniteľnosť už bola identifikovaná inou osobou v rámci iného </w:t>
      </w:r>
      <w:proofErr w:type="spellStart"/>
      <w:r w:rsidRPr="00A3688E">
        <w:rPr>
          <w:rFonts w:ascii="Arial" w:eastAsia="Times New Roman" w:hAnsi="Arial" w:cs="Arial"/>
          <w:bCs/>
          <w:lang w:eastAsia="sk-SK"/>
        </w:rPr>
        <w:t>bug</w:t>
      </w:r>
      <w:proofErr w:type="spellEnd"/>
      <w:r w:rsidRPr="00A3688E">
        <w:rPr>
          <w:rFonts w:ascii="Arial" w:eastAsia="Times New Roman" w:hAnsi="Arial" w:cs="Arial"/>
          <w:bCs/>
          <w:lang w:eastAsia="sk-SK"/>
        </w:rPr>
        <w:t xml:space="preserve"> </w:t>
      </w:r>
      <w:proofErr w:type="spellStart"/>
      <w:r w:rsidRPr="00A3688E">
        <w:rPr>
          <w:rFonts w:ascii="Arial" w:eastAsia="Times New Roman" w:hAnsi="Arial" w:cs="Arial"/>
          <w:bCs/>
          <w:lang w:eastAsia="sk-SK"/>
        </w:rPr>
        <w:t>bounty</w:t>
      </w:r>
      <w:proofErr w:type="spellEnd"/>
      <w:r w:rsidRPr="00A3688E">
        <w:rPr>
          <w:rFonts w:ascii="Arial" w:eastAsia="Times New Roman" w:hAnsi="Arial" w:cs="Arial"/>
          <w:bCs/>
          <w:lang w:eastAsia="sk-SK"/>
        </w:rPr>
        <w:t xml:space="preserve"> program</w:t>
      </w:r>
      <w:r w:rsidR="00DC6004">
        <w:rPr>
          <w:rFonts w:ascii="Arial" w:eastAsia="Times New Roman" w:hAnsi="Arial" w:cs="Arial"/>
          <w:bCs/>
          <w:lang w:eastAsia="sk-SK"/>
        </w:rPr>
        <w:t>u</w:t>
      </w:r>
      <w:r w:rsidRPr="00A3688E">
        <w:rPr>
          <w:rFonts w:ascii="Arial" w:eastAsia="Times New Roman" w:hAnsi="Arial" w:cs="Arial"/>
          <w:bCs/>
          <w:lang w:eastAsia="sk-SK"/>
        </w:rPr>
        <w:t>, v ktorom má Zákazník registrovanú aplikáciu</w:t>
      </w:r>
      <w:r w:rsidR="00833596">
        <w:rPr>
          <w:rFonts w:ascii="Arial" w:eastAsia="Times New Roman" w:hAnsi="Arial" w:cs="Arial"/>
          <w:bCs/>
          <w:lang w:eastAsia="sk-SK"/>
        </w:rPr>
        <w:t xml:space="preserve"> </w:t>
      </w:r>
      <w:r w:rsidRPr="00A3688E">
        <w:rPr>
          <w:rFonts w:ascii="Arial" w:eastAsia="Times New Roman" w:hAnsi="Arial" w:cs="Arial"/>
          <w:bCs/>
          <w:lang w:eastAsia="sk-SK"/>
        </w:rPr>
        <w:t>/</w:t>
      </w:r>
      <w:r w:rsidR="00833596">
        <w:rPr>
          <w:rFonts w:ascii="Arial" w:eastAsia="Times New Roman" w:hAnsi="Arial" w:cs="Arial"/>
          <w:bCs/>
          <w:lang w:eastAsia="sk-SK"/>
        </w:rPr>
        <w:t xml:space="preserve"> </w:t>
      </w:r>
      <w:r w:rsidRPr="00A3688E">
        <w:rPr>
          <w:rFonts w:ascii="Arial" w:eastAsia="Times New Roman" w:hAnsi="Arial" w:cs="Arial"/>
          <w:bCs/>
          <w:lang w:eastAsia="sk-SK"/>
        </w:rPr>
        <w:t>webovú službu, ktorá je predmetom Projektu zverejneného v</w:t>
      </w:r>
      <w:r w:rsidR="00A60DF3">
        <w:rPr>
          <w:rFonts w:ascii="Arial" w:eastAsia="Times New Roman" w:hAnsi="Arial" w:cs="Arial"/>
          <w:bCs/>
          <w:lang w:eastAsia="sk-SK"/>
        </w:rPr>
        <w:t> </w:t>
      </w:r>
      <w:r w:rsidRPr="00A3688E">
        <w:rPr>
          <w:rFonts w:ascii="Arial" w:eastAsia="Times New Roman" w:hAnsi="Arial" w:cs="Arial"/>
          <w:bCs/>
          <w:lang w:eastAsia="sk-SK"/>
        </w:rPr>
        <w:t>Programe</w:t>
      </w:r>
      <w:r w:rsidR="00A60DF3">
        <w:rPr>
          <w:rFonts w:ascii="Arial" w:eastAsia="Times New Roman" w:hAnsi="Arial" w:cs="Arial"/>
          <w:bCs/>
          <w:lang w:eastAsia="sk-SK"/>
        </w:rPr>
        <w:t xml:space="preserve"> alebo inej formy testovania bezpečnosti (napr. interné testovanie či penetračný test)</w:t>
      </w:r>
      <w:r w:rsidRPr="00A3688E">
        <w:rPr>
          <w:rFonts w:ascii="Arial" w:eastAsia="Times New Roman" w:hAnsi="Arial" w:cs="Arial"/>
          <w:bCs/>
          <w:lang w:eastAsia="sk-SK"/>
        </w:rPr>
        <w:t xml:space="preserve">. </w:t>
      </w:r>
    </w:p>
    <w:p w14:paraId="6660F96F" w14:textId="77777777" w:rsidR="002C5300" w:rsidRDefault="002C5300" w:rsidP="00F96B53">
      <w:p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582A35DB" w14:textId="1AF99C33" w:rsidR="002C5300" w:rsidRPr="00A3688E" w:rsidRDefault="002C5300" w:rsidP="00D5021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lang w:eastAsia="sk-SK"/>
        </w:rPr>
        <w:t>Ak sa na tom dotknutí účastníci dohodnú a za podmienok stanovených všeobecne záväznými právnymi predpismi platnými v Slovenskej republike, môže byť cena balíka služieb, odmena za oznámenie zraniteľnosti Etickému hackerovi a Provízia zaplatená aj v niektorej z kryptomien.</w:t>
      </w:r>
    </w:p>
    <w:p w14:paraId="7885460A" w14:textId="77777777" w:rsidR="00D50218" w:rsidRPr="00A3688E" w:rsidRDefault="00D50218" w:rsidP="00D5021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2BDCDDF4" w14:textId="2692278F" w:rsidR="000D21C9" w:rsidRPr="00A3688E" w:rsidRDefault="000D2EC2" w:rsidP="0001397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sk-SK"/>
        </w:rPr>
      </w:pPr>
      <w:r w:rsidRPr="00A3688E">
        <w:rPr>
          <w:rFonts w:ascii="Arial" w:eastAsia="Times New Roman" w:hAnsi="Arial" w:cs="Arial"/>
          <w:bCs/>
          <w:lang w:eastAsia="sk-SK"/>
        </w:rPr>
        <w:t>Zákazník potvrdzuje, že je plne zodpovedný za opravu oznámenej zranite</w:t>
      </w:r>
      <w:r w:rsidR="003A67BF">
        <w:rPr>
          <w:rFonts w:ascii="Arial" w:eastAsia="Times New Roman" w:hAnsi="Arial" w:cs="Arial"/>
          <w:bCs/>
          <w:lang w:eastAsia="sk-SK"/>
        </w:rPr>
        <w:t>ľnosti a vykoná alebo zabezpeč</w:t>
      </w:r>
      <w:r w:rsidRPr="00A3688E">
        <w:rPr>
          <w:rFonts w:ascii="Arial" w:eastAsia="Times New Roman" w:hAnsi="Arial" w:cs="Arial"/>
          <w:bCs/>
          <w:lang w:eastAsia="sk-SK"/>
        </w:rPr>
        <w:t>í všetky úkony nevyhnutné na opravu oznámenej zraniteľnosti vo vlastnom záujme</w:t>
      </w:r>
      <w:r w:rsidR="0073189C" w:rsidRPr="00A3688E">
        <w:rPr>
          <w:rFonts w:ascii="Arial" w:eastAsia="Times New Roman" w:hAnsi="Arial" w:cs="Arial"/>
          <w:bCs/>
          <w:lang w:eastAsia="sk-SK"/>
        </w:rPr>
        <w:t xml:space="preserve"> čo najskôr. </w:t>
      </w:r>
      <w:proofErr w:type="spellStart"/>
      <w:r w:rsidR="0073189C" w:rsidRPr="00A3688E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73189C" w:rsidRPr="00A3688E">
        <w:rPr>
          <w:rFonts w:ascii="Arial" w:eastAsia="Times New Roman" w:hAnsi="Arial" w:cs="Arial"/>
          <w:bCs/>
          <w:lang w:eastAsia="sk-SK"/>
        </w:rPr>
        <w:t xml:space="preserve"> nezodpovedá za akúkoľvek škodu, ktorá vznikne Zákazníkovi z dôvodu omeškania s opravou zraniteľnosti. </w:t>
      </w:r>
      <w:proofErr w:type="spellStart"/>
      <w:r w:rsidR="0073189C" w:rsidRPr="00A3688E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="0073189C" w:rsidRPr="00A3688E">
        <w:rPr>
          <w:rFonts w:ascii="Arial" w:eastAsia="Times New Roman" w:hAnsi="Arial" w:cs="Arial"/>
          <w:bCs/>
          <w:lang w:eastAsia="sk-SK"/>
        </w:rPr>
        <w:t xml:space="preserve"> nezodpovedá za akúkoľvek </w:t>
      </w:r>
      <w:r w:rsidR="00DC6004">
        <w:rPr>
          <w:rFonts w:ascii="Arial" w:eastAsia="Times New Roman" w:hAnsi="Arial" w:cs="Arial"/>
          <w:bCs/>
          <w:lang w:eastAsia="sk-SK"/>
        </w:rPr>
        <w:t>škodu, ktorá vznikne z dôvodu z</w:t>
      </w:r>
      <w:r w:rsidR="0073189C" w:rsidRPr="00A3688E">
        <w:rPr>
          <w:rFonts w:ascii="Arial" w:eastAsia="Times New Roman" w:hAnsi="Arial" w:cs="Arial"/>
          <w:bCs/>
          <w:lang w:eastAsia="sk-SK"/>
        </w:rPr>
        <w:t>n</w:t>
      </w:r>
      <w:r w:rsidR="00DC6004">
        <w:rPr>
          <w:rFonts w:ascii="Arial" w:eastAsia="Times New Roman" w:hAnsi="Arial" w:cs="Arial"/>
          <w:bCs/>
          <w:lang w:eastAsia="sk-SK"/>
        </w:rPr>
        <w:t>e</w:t>
      </w:r>
      <w:r w:rsidR="0073189C" w:rsidRPr="00A3688E">
        <w:rPr>
          <w:rFonts w:ascii="Arial" w:eastAsia="Times New Roman" w:hAnsi="Arial" w:cs="Arial"/>
          <w:bCs/>
          <w:lang w:eastAsia="sk-SK"/>
        </w:rPr>
        <w:t xml:space="preserve">užitia akejkoľvek zraniteľnosti, ktorá bola odhalená v aplikácií/webovej službe Zákazníka, ktorá je predmetom zverejneného Projektu. </w:t>
      </w:r>
    </w:p>
    <w:p w14:paraId="533B97E8" w14:textId="77777777" w:rsidR="00013970" w:rsidRPr="00A3688E" w:rsidRDefault="00013970" w:rsidP="000139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303F76F3" w14:textId="77777777" w:rsidR="00013970" w:rsidRPr="00A3688E" w:rsidRDefault="0073189C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A3688E">
        <w:rPr>
          <w:rFonts w:ascii="Arial" w:eastAsia="Times New Roman" w:hAnsi="Arial" w:cs="Arial"/>
          <w:bCs/>
          <w:lang w:eastAsia="sk-SK"/>
        </w:rPr>
        <w:t>Účasť Zákazníka v Programe nesmie porušovať žiadne právne predpisy, alebo narušiť, odhaliť alebo zne</w:t>
      </w:r>
      <w:r w:rsidR="00BC2FD1">
        <w:rPr>
          <w:rFonts w:ascii="Arial" w:eastAsia="Times New Roman" w:hAnsi="Arial" w:cs="Arial"/>
          <w:bCs/>
          <w:lang w:eastAsia="sk-SK"/>
        </w:rPr>
        <w:t>u</w:t>
      </w:r>
      <w:r w:rsidRPr="00A3688E">
        <w:rPr>
          <w:rFonts w:ascii="Arial" w:eastAsia="Times New Roman" w:hAnsi="Arial" w:cs="Arial"/>
          <w:bCs/>
          <w:lang w:eastAsia="sk-SK"/>
        </w:rPr>
        <w:t>žiť akékoľvek údaje alebo prístup k údajom iných os</w:t>
      </w:r>
      <w:r w:rsidR="002540DE" w:rsidRPr="00A3688E">
        <w:rPr>
          <w:rFonts w:ascii="Arial" w:eastAsia="Times New Roman" w:hAnsi="Arial" w:cs="Arial"/>
          <w:bCs/>
          <w:lang w:eastAsia="sk-SK"/>
        </w:rPr>
        <w:t>ô</w:t>
      </w:r>
      <w:r w:rsidRPr="00A3688E">
        <w:rPr>
          <w:rFonts w:ascii="Arial" w:eastAsia="Times New Roman" w:hAnsi="Arial" w:cs="Arial"/>
          <w:bCs/>
          <w:lang w:eastAsia="sk-SK"/>
        </w:rPr>
        <w:t xml:space="preserve">b. </w:t>
      </w:r>
      <w:r w:rsidR="002540DE" w:rsidRPr="00A3688E">
        <w:rPr>
          <w:rFonts w:ascii="Arial" w:eastAsia="Times New Roman" w:hAnsi="Arial" w:cs="Arial"/>
          <w:bCs/>
          <w:lang w:eastAsia="sk-SK"/>
        </w:rPr>
        <w:t xml:space="preserve">Zákazník musí dodržiavať právne predpisy pri vykonávaní všetkých činností spojených s Programom. Miestne </w:t>
      </w:r>
      <w:r w:rsidR="00DC6004">
        <w:rPr>
          <w:rFonts w:ascii="Arial" w:eastAsia="Times New Roman" w:hAnsi="Arial" w:cs="Arial"/>
          <w:bCs/>
          <w:lang w:eastAsia="sk-SK"/>
        </w:rPr>
        <w:t>právne predpisy</w:t>
      </w:r>
      <w:r w:rsidR="002540DE" w:rsidRPr="00A3688E">
        <w:rPr>
          <w:rFonts w:ascii="Arial" w:eastAsia="Times New Roman" w:hAnsi="Arial" w:cs="Arial"/>
          <w:bCs/>
          <w:lang w:eastAsia="sk-SK"/>
        </w:rPr>
        <w:t xml:space="preserve"> môžu ustanoviť ďalšie obmedzenia. </w:t>
      </w:r>
    </w:p>
    <w:p w14:paraId="0DC30FB0" w14:textId="77777777" w:rsidR="00CD6D0C" w:rsidRPr="00A3688E" w:rsidRDefault="00CD6D0C" w:rsidP="00B34A5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0F3D8A63" w14:textId="77777777" w:rsidR="00302129" w:rsidRPr="00A3688E" w:rsidRDefault="00314669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>
        <w:rPr>
          <w:rFonts w:ascii="Arial" w:eastAsia="Times New Roman" w:hAnsi="Arial" w:cs="Arial"/>
          <w:lang w:eastAsia="sk-SK"/>
        </w:rPr>
        <w:t>Stra</w:t>
      </w:r>
      <w:r w:rsidR="002540DE" w:rsidRPr="00A3688E">
        <w:rPr>
          <w:rFonts w:ascii="Arial" w:eastAsia="Times New Roman" w:hAnsi="Arial" w:cs="Arial"/>
          <w:lang w:eastAsia="sk-SK"/>
        </w:rPr>
        <w:t>ny berú na vedomie a dohodli sa, že finančné odškodné nebude dostatočnou náhradou za akékoľvek porušenie týchto podmienok Zákazníkom alebo jeho zástupcom/</w:t>
      </w:r>
      <w:proofErr w:type="spellStart"/>
      <w:r w:rsidR="002540DE" w:rsidRPr="00A3688E">
        <w:rPr>
          <w:rFonts w:ascii="Arial" w:eastAsia="Times New Roman" w:hAnsi="Arial" w:cs="Arial"/>
          <w:lang w:eastAsia="sk-SK"/>
        </w:rPr>
        <w:t>ami</w:t>
      </w:r>
      <w:proofErr w:type="spellEnd"/>
      <w:r w:rsidR="002540DE" w:rsidRPr="00A3688E">
        <w:rPr>
          <w:rFonts w:ascii="Arial" w:eastAsia="Times New Roman" w:hAnsi="Arial" w:cs="Arial"/>
          <w:lang w:eastAsia="sk-SK"/>
        </w:rPr>
        <w:t xml:space="preserve"> a že </w:t>
      </w:r>
      <w:proofErr w:type="spellStart"/>
      <w:r w:rsidR="002540DE"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="002540DE" w:rsidRPr="00A3688E">
        <w:rPr>
          <w:rFonts w:ascii="Arial" w:eastAsia="Times New Roman" w:hAnsi="Arial" w:cs="Arial"/>
          <w:lang w:eastAsia="sk-SK"/>
        </w:rPr>
        <w:t xml:space="preserve"> má nárok na osobitné plnenie ako </w:t>
      </w:r>
      <w:r>
        <w:rPr>
          <w:rFonts w:ascii="Arial" w:eastAsia="Times New Roman" w:hAnsi="Arial" w:cs="Arial"/>
          <w:lang w:eastAsia="sk-SK"/>
        </w:rPr>
        <w:t>náhradu za akékoľvek také</w:t>
      </w:r>
      <w:r w:rsidR="002540DE" w:rsidRPr="00A3688E">
        <w:rPr>
          <w:rFonts w:ascii="Arial" w:eastAsia="Times New Roman" w:hAnsi="Arial" w:cs="Arial"/>
          <w:lang w:eastAsia="sk-SK"/>
        </w:rPr>
        <w:t xml:space="preserve"> porušenie, vrátane súdneho príkazu niečo konať či nekonať. Taká náhrada sa nepovažuje za jediný prostriedok náhrady škody za akékoľvek tak</w:t>
      </w:r>
      <w:r w:rsidR="00DC6004">
        <w:rPr>
          <w:rFonts w:ascii="Arial" w:eastAsia="Times New Roman" w:hAnsi="Arial" w:cs="Arial"/>
          <w:lang w:eastAsia="sk-SK"/>
        </w:rPr>
        <w:t>é</w:t>
      </w:r>
      <w:r w:rsidR="002540DE" w:rsidRPr="00A3688E">
        <w:rPr>
          <w:rFonts w:ascii="Arial" w:eastAsia="Times New Roman" w:hAnsi="Arial" w:cs="Arial"/>
          <w:lang w:eastAsia="sk-SK"/>
        </w:rPr>
        <w:t xml:space="preserve"> porušenie, ale len jeden z prostriedkov náhrady škody, ktoré má </w:t>
      </w:r>
      <w:proofErr w:type="spellStart"/>
      <w:r w:rsidR="002540DE"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="002540DE" w:rsidRPr="00A3688E">
        <w:rPr>
          <w:rFonts w:ascii="Arial" w:eastAsia="Times New Roman" w:hAnsi="Arial" w:cs="Arial"/>
          <w:lang w:eastAsia="sk-SK"/>
        </w:rPr>
        <w:t xml:space="preserve"> k dispozícii podľa právnych predpisov. </w:t>
      </w:r>
    </w:p>
    <w:p w14:paraId="46F2BB53" w14:textId="77777777" w:rsidR="00AD5F97" w:rsidRPr="00A3688E" w:rsidRDefault="00AD5F97" w:rsidP="00EB6707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6909444E" w14:textId="77777777" w:rsidR="00B34A54" w:rsidRPr="00A3688E" w:rsidRDefault="001026AC" w:rsidP="00EB6707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A3688E">
        <w:rPr>
          <w:rFonts w:ascii="Arial" w:eastAsia="Times New Roman" w:hAnsi="Arial" w:cs="Arial"/>
          <w:lang w:eastAsia="sk-SK"/>
        </w:rPr>
        <w:t>V</w:t>
      </w:r>
      <w:r w:rsidR="00F653EE" w:rsidRPr="00A3688E">
        <w:rPr>
          <w:rFonts w:ascii="Arial" w:eastAsia="Times New Roman" w:hAnsi="Arial" w:cs="Arial"/>
          <w:lang w:eastAsia="sk-SK"/>
        </w:rPr>
        <w:t>o vzťahu k</w:t>
      </w:r>
      <w:r w:rsidRPr="00A3688E">
        <w:rPr>
          <w:rFonts w:ascii="Arial" w:eastAsia="Times New Roman" w:hAnsi="Arial" w:cs="Arial"/>
          <w:lang w:eastAsia="sk-SK"/>
        </w:rPr>
        <w:t xml:space="preserve"> právn</w:t>
      </w:r>
      <w:r w:rsidR="00F653EE" w:rsidRPr="00A3688E">
        <w:rPr>
          <w:rFonts w:ascii="Arial" w:eastAsia="Times New Roman" w:hAnsi="Arial" w:cs="Arial"/>
          <w:lang w:eastAsia="sk-SK"/>
        </w:rPr>
        <w:t>ej</w:t>
      </w:r>
      <w:r w:rsidRPr="00A3688E">
        <w:rPr>
          <w:rFonts w:ascii="Arial" w:eastAsia="Times New Roman" w:hAnsi="Arial" w:cs="Arial"/>
          <w:lang w:eastAsia="sk-SK"/>
        </w:rPr>
        <w:t xml:space="preserve"> povah</w:t>
      </w:r>
      <w:r w:rsidR="00F653EE" w:rsidRPr="00A3688E">
        <w:rPr>
          <w:rFonts w:ascii="Arial" w:eastAsia="Times New Roman" w:hAnsi="Arial" w:cs="Arial"/>
          <w:lang w:eastAsia="sk-SK"/>
        </w:rPr>
        <w:t>e</w:t>
      </w:r>
      <w:r w:rsidRPr="00A3688E">
        <w:rPr>
          <w:rFonts w:ascii="Arial" w:eastAsia="Times New Roman" w:hAnsi="Arial" w:cs="Arial"/>
          <w:lang w:eastAsia="sk-SK"/>
        </w:rPr>
        <w:t xml:space="preserve"> akýchkoľvek potenciálnych výsledkov tvorivej duševnej činnosti vyvinutej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 xml:space="preserve"> na základe prevádzky Programu alebo v súvislosti s ním (ďalej len “Autorské dielo”), ktoré sú predmetom autorskoprávnej ochrany, Zákazník si je v plnom rozsahu vedomý nasledovnej úpravy a právnej povahy Autorského diela:</w:t>
      </w:r>
      <w:r w:rsidR="00B34A54" w:rsidRPr="00A3688E">
        <w:rPr>
          <w:rFonts w:ascii="Arial" w:eastAsia="Times New Roman" w:hAnsi="Arial" w:cs="Arial"/>
          <w:lang w:eastAsia="sk-SK"/>
        </w:rPr>
        <w:t xml:space="preserve"> </w:t>
      </w:r>
      <w:r w:rsidRPr="00A3688E">
        <w:rPr>
          <w:rFonts w:ascii="Arial" w:eastAsia="Times New Roman" w:hAnsi="Arial" w:cs="Arial"/>
          <w:lang w:eastAsia="sk-SK"/>
        </w:rPr>
        <w:t>Na vytvorení Autorského diela sa podi</w:t>
      </w:r>
      <w:r w:rsidR="00DC6004">
        <w:rPr>
          <w:rFonts w:ascii="Arial" w:eastAsia="Times New Roman" w:hAnsi="Arial" w:cs="Arial"/>
          <w:lang w:eastAsia="sk-SK"/>
        </w:rPr>
        <w:t>e</w:t>
      </w:r>
      <w:r w:rsidRPr="00A3688E">
        <w:rPr>
          <w:rFonts w:ascii="Arial" w:eastAsia="Times New Roman" w:hAnsi="Arial" w:cs="Arial"/>
          <w:lang w:eastAsia="sk-SK"/>
        </w:rPr>
        <w:t xml:space="preserve">ľali spolupracovníci a obchodní partneri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 xml:space="preserve"> pod vedením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 xml:space="preserve">. Autorské dielo sa považuje za spoločné dielo. Osobou, ktorá iniciovala vytvorenie a riadila a usmerňovala proces vytvorenia Autorského diela, je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>. Osobnostné práva jednotlivcov zúčastňujúcich sa</w:t>
      </w:r>
      <w:r w:rsidR="00DC6004">
        <w:rPr>
          <w:rFonts w:ascii="Arial" w:eastAsia="Times New Roman" w:hAnsi="Arial" w:cs="Arial"/>
          <w:lang w:eastAsia="sk-SK"/>
        </w:rPr>
        <w:t xml:space="preserve"> </w:t>
      </w:r>
      <w:r w:rsidRPr="00A3688E">
        <w:rPr>
          <w:rFonts w:ascii="Arial" w:eastAsia="Times New Roman" w:hAnsi="Arial" w:cs="Arial"/>
          <w:lang w:eastAsia="sk-SK"/>
        </w:rPr>
        <w:t>na tvorbe Autorského diela tým nie sú dotknuté. Majetkové práva k Autorskému dielu</w:t>
      </w:r>
      <w:r w:rsidR="00F653EE" w:rsidRPr="00A3688E">
        <w:rPr>
          <w:rFonts w:ascii="Arial" w:eastAsia="Times New Roman" w:hAnsi="Arial" w:cs="Arial"/>
          <w:lang w:eastAsia="sk-SK"/>
        </w:rPr>
        <w:t xml:space="preserve"> a všetkým jeho častiam vykonáva </w:t>
      </w:r>
      <w:proofErr w:type="spellStart"/>
      <w:r w:rsidR="00F653EE"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="00F653EE" w:rsidRPr="00A3688E">
        <w:rPr>
          <w:rFonts w:ascii="Arial" w:eastAsia="Times New Roman" w:hAnsi="Arial" w:cs="Arial"/>
          <w:lang w:eastAsia="sk-SK"/>
        </w:rPr>
        <w:t xml:space="preserve"> vo vlastnom mene a na vlastný účet. </w:t>
      </w:r>
    </w:p>
    <w:p w14:paraId="238E466B" w14:textId="77777777" w:rsidR="004F7734" w:rsidRPr="00A3688E" w:rsidRDefault="004F7734" w:rsidP="004F7734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243047CC" w14:textId="77777777" w:rsidR="00394201" w:rsidRPr="00A3688E" w:rsidRDefault="00F653EE" w:rsidP="0039420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A3688E">
        <w:rPr>
          <w:rFonts w:ascii="Arial" w:eastAsia="Times New Roman" w:hAnsi="Arial" w:cs="Arial"/>
          <w:lang w:eastAsia="sk-SK"/>
        </w:rPr>
        <w:t>Vo vzťahu k právnej povahe akýchkoľvek potenciálnych vynálezov, ktoré sú pr</w:t>
      </w:r>
      <w:r w:rsidR="00A3688E">
        <w:rPr>
          <w:rFonts w:ascii="Arial" w:eastAsia="Times New Roman" w:hAnsi="Arial" w:cs="Arial"/>
          <w:lang w:eastAsia="sk-SK"/>
        </w:rPr>
        <w:t>e</w:t>
      </w:r>
      <w:r w:rsidRPr="00A3688E">
        <w:rPr>
          <w:rFonts w:ascii="Arial" w:eastAsia="Times New Roman" w:hAnsi="Arial" w:cs="Arial"/>
          <w:lang w:eastAsia="sk-SK"/>
        </w:rPr>
        <w:t xml:space="preserve">dmetom patentu, </w:t>
      </w:r>
      <w:r w:rsidR="00A3688E">
        <w:rPr>
          <w:rFonts w:ascii="Arial" w:eastAsia="Times New Roman" w:hAnsi="Arial" w:cs="Arial"/>
          <w:lang w:eastAsia="sk-SK"/>
        </w:rPr>
        <w:t>ú</w:t>
      </w:r>
      <w:r w:rsidRPr="00A3688E">
        <w:rPr>
          <w:rFonts w:ascii="Arial" w:eastAsia="Times New Roman" w:hAnsi="Arial" w:cs="Arial"/>
          <w:lang w:eastAsia="sk-SK"/>
        </w:rPr>
        <w:t xml:space="preserve">žitkových vzorov, dizajnov, ochranných známok alebo iných predmetov práva priemyselného vlastníctva, chránených podľa príslušných právnych predpisov, vytvorených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 xml:space="preserve"> na základe</w:t>
      </w:r>
      <w:r w:rsidR="00DC6004">
        <w:rPr>
          <w:rFonts w:ascii="Arial" w:eastAsia="Times New Roman" w:hAnsi="Arial" w:cs="Arial"/>
          <w:lang w:eastAsia="sk-SK"/>
        </w:rPr>
        <w:t xml:space="preserve"> prevádzky Programu (ďalej len „</w:t>
      </w:r>
      <w:r w:rsidRPr="00A3688E">
        <w:rPr>
          <w:rFonts w:ascii="Arial" w:eastAsia="Times New Roman" w:hAnsi="Arial" w:cs="Arial"/>
          <w:lang w:eastAsia="sk-SK"/>
        </w:rPr>
        <w:t xml:space="preserve">Priemyselné vlastníctvo”), Zákazník berie v plnom rozsahu na vedomie, že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 xml:space="preserve"> vlastní a vykonáva všetky a akékoľvek práva k Priemyselnému vlastníctvu a všetkým jeho častiam. </w:t>
      </w:r>
    </w:p>
    <w:p w14:paraId="6B3F172D" w14:textId="77777777" w:rsidR="00394201" w:rsidRPr="00A3688E" w:rsidRDefault="00394201" w:rsidP="00394201">
      <w:pPr>
        <w:spacing w:after="0" w:line="240" w:lineRule="auto"/>
        <w:jc w:val="both"/>
        <w:rPr>
          <w:rFonts w:ascii="Arial" w:hAnsi="Arial" w:cs="Arial"/>
          <w:lang w:eastAsia="sk-SK"/>
        </w:rPr>
      </w:pPr>
    </w:p>
    <w:p w14:paraId="6E6910C8" w14:textId="3F2EC1D5" w:rsidR="00394201" w:rsidRPr="00A3688E" w:rsidRDefault="00F653EE" w:rsidP="0039420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A3688E">
        <w:rPr>
          <w:rFonts w:ascii="Arial" w:eastAsia="Times New Roman" w:hAnsi="Arial" w:cs="Arial"/>
          <w:lang w:eastAsia="sk-SK"/>
        </w:rPr>
        <w:t xml:space="preserve">Zákazník súhlasí, že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 xml:space="preserve"> je oprávnená zverejniť obchodné meno a logo Zákazníka v zozname referencií na svojej webovej stránke a iných infor</w:t>
      </w:r>
      <w:r w:rsidR="00A3688E">
        <w:rPr>
          <w:rFonts w:ascii="Arial" w:eastAsia="Times New Roman" w:hAnsi="Arial" w:cs="Arial"/>
          <w:lang w:eastAsia="sk-SK"/>
        </w:rPr>
        <w:t>ma</w:t>
      </w:r>
      <w:r w:rsidRPr="00A3688E">
        <w:rPr>
          <w:rFonts w:ascii="Arial" w:eastAsia="Times New Roman" w:hAnsi="Arial" w:cs="Arial"/>
          <w:lang w:eastAsia="sk-SK"/>
        </w:rPr>
        <w:t>čných kanáloch na účel info</w:t>
      </w:r>
      <w:r w:rsidR="00A3688E">
        <w:rPr>
          <w:rFonts w:ascii="Arial" w:eastAsia="Times New Roman" w:hAnsi="Arial" w:cs="Arial"/>
          <w:lang w:eastAsia="sk-SK"/>
        </w:rPr>
        <w:t>r</w:t>
      </w:r>
      <w:r w:rsidRPr="00A3688E">
        <w:rPr>
          <w:rFonts w:ascii="Arial" w:eastAsia="Times New Roman" w:hAnsi="Arial" w:cs="Arial"/>
          <w:lang w:eastAsia="sk-SK"/>
        </w:rPr>
        <w:t>m</w:t>
      </w:r>
      <w:r w:rsidR="00A3688E">
        <w:rPr>
          <w:rFonts w:ascii="Arial" w:eastAsia="Times New Roman" w:hAnsi="Arial" w:cs="Arial"/>
          <w:lang w:eastAsia="sk-SK"/>
        </w:rPr>
        <w:t>o</w:t>
      </w:r>
      <w:r w:rsidRPr="00A3688E">
        <w:rPr>
          <w:rFonts w:ascii="Arial" w:eastAsia="Times New Roman" w:hAnsi="Arial" w:cs="Arial"/>
          <w:lang w:eastAsia="sk-SK"/>
        </w:rPr>
        <w:t xml:space="preserve">vania o obchodnej činnosti </w:t>
      </w:r>
      <w:proofErr w:type="spellStart"/>
      <w:r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Pr="00A3688E">
        <w:rPr>
          <w:rFonts w:ascii="Arial" w:eastAsia="Times New Roman" w:hAnsi="Arial" w:cs="Arial"/>
          <w:lang w:eastAsia="sk-SK"/>
        </w:rPr>
        <w:t xml:space="preserve"> v súvislosti s Programom. Zákazník tiež súhlasí</w:t>
      </w:r>
      <w:r w:rsidR="009B1C51" w:rsidRPr="00A3688E">
        <w:rPr>
          <w:rFonts w:ascii="Arial" w:eastAsia="Times New Roman" w:hAnsi="Arial" w:cs="Arial"/>
          <w:lang w:eastAsia="sk-SK"/>
        </w:rPr>
        <w:t xml:space="preserve">, že </w:t>
      </w:r>
      <w:proofErr w:type="spellStart"/>
      <w:r w:rsidR="009B1C51" w:rsidRPr="00A3688E">
        <w:rPr>
          <w:rFonts w:ascii="Arial" w:eastAsia="Times New Roman" w:hAnsi="Arial" w:cs="Arial"/>
          <w:lang w:eastAsia="sk-SK"/>
        </w:rPr>
        <w:t>Hacktrophy</w:t>
      </w:r>
      <w:proofErr w:type="spellEnd"/>
      <w:r w:rsidR="009B1C51" w:rsidRPr="00A3688E">
        <w:rPr>
          <w:rFonts w:ascii="Arial" w:eastAsia="Times New Roman" w:hAnsi="Arial" w:cs="Arial"/>
          <w:lang w:eastAsia="sk-SK"/>
        </w:rPr>
        <w:t xml:space="preserve"> je oprávnená použiť anonymizované údaje získané pri prevádzke </w:t>
      </w:r>
      <w:r w:rsidR="009B1C51" w:rsidRPr="00A3688E">
        <w:rPr>
          <w:rFonts w:ascii="Arial" w:eastAsia="Times New Roman" w:hAnsi="Arial" w:cs="Arial"/>
          <w:lang w:eastAsia="sk-SK"/>
        </w:rPr>
        <w:lastRenderedPageBreak/>
        <w:t xml:space="preserve">Programu (vrátane </w:t>
      </w:r>
      <w:r w:rsidR="00366970">
        <w:rPr>
          <w:rFonts w:ascii="Arial" w:eastAsia="Times New Roman" w:hAnsi="Arial" w:cs="Arial"/>
          <w:lang w:eastAsia="sk-SK"/>
        </w:rPr>
        <w:t>nálezov</w:t>
      </w:r>
      <w:r w:rsidR="009B1C51" w:rsidRPr="00A3688E">
        <w:rPr>
          <w:rFonts w:ascii="Arial" w:eastAsia="Times New Roman" w:hAnsi="Arial" w:cs="Arial"/>
          <w:lang w:eastAsia="sk-SK"/>
        </w:rPr>
        <w:t xml:space="preserve">, marketingových údajov a pod.) na propagáciu, štatistické a vzdelávacie účely. </w:t>
      </w:r>
    </w:p>
    <w:p w14:paraId="4FB5B72D" w14:textId="77777777" w:rsidR="00394201" w:rsidRPr="00DC6004" w:rsidRDefault="00394201" w:rsidP="00394201">
      <w:pPr>
        <w:spacing w:after="0" w:line="240" w:lineRule="auto"/>
        <w:jc w:val="both"/>
        <w:rPr>
          <w:rFonts w:ascii="Arial" w:hAnsi="Arial" w:cs="Arial"/>
          <w:lang w:eastAsia="sk-SK"/>
        </w:rPr>
      </w:pPr>
    </w:p>
    <w:p w14:paraId="09411031" w14:textId="77777777" w:rsidR="005E67EB" w:rsidRPr="00DC6004" w:rsidRDefault="005E67EB" w:rsidP="0039420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DC6004">
        <w:rPr>
          <w:rFonts w:ascii="Arial" w:hAnsi="Arial" w:cs="Arial"/>
        </w:rPr>
        <w:t xml:space="preserve">Zákazník a </w:t>
      </w:r>
      <w:proofErr w:type="spellStart"/>
      <w:r w:rsidRPr="00DC6004">
        <w:rPr>
          <w:rFonts w:ascii="Arial" w:hAnsi="Arial" w:cs="Arial"/>
        </w:rPr>
        <w:t>Hacktrophy</w:t>
      </w:r>
      <w:proofErr w:type="spellEnd"/>
      <w:r w:rsidR="00A3688E" w:rsidRPr="00DC6004">
        <w:rPr>
          <w:rFonts w:ascii="Arial" w:hAnsi="Arial" w:cs="Arial"/>
        </w:rPr>
        <w:t xml:space="preserve"> sa zaväzujú zachovávať mlčanlivosť ohľadne obchodných a technických informácií, ktoré jedna strana poskytne druhej strane, a nevyužívať tieto informácie pre iné účely než </w:t>
      </w:r>
      <w:r w:rsidRPr="00DC6004">
        <w:rPr>
          <w:rFonts w:ascii="Arial" w:hAnsi="Arial" w:cs="Arial"/>
        </w:rPr>
        <w:t>je Program</w:t>
      </w:r>
      <w:r w:rsidR="00A3688E" w:rsidRPr="00DC6004">
        <w:rPr>
          <w:rFonts w:ascii="Arial" w:hAnsi="Arial" w:cs="Arial"/>
        </w:rPr>
        <w:t>. Okrem toho sú zmluvné strany povinné zachovávať mlčanlivosť voči tretím osobám v súvislosti s obsahom tejto zmluvy a všetkými skutočnosťami, ktoré sa dozvedia v súvislosti s </w:t>
      </w:r>
      <w:r w:rsidRPr="00DC6004">
        <w:rPr>
          <w:rFonts w:ascii="Arial" w:hAnsi="Arial" w:cs="Arial"/>
        </w:rPr>
        <w:t>Programom</w:t>
      </w:r>
      <w:r w:rsidR="00A3688E" w:rsidRPr="00DC6004">
        <w:rPr>
          <w:rFonts w:ascii="Arial" w:hAnsi="Arial" w:cs="Arial"/>
        </w:rPr>
        <w:t>.</w:t>
      </w:r>
    </w:p>
    <w:p w14:paraId="2016EF49" w14:textId="77777777" w:rsidR="00394201" w:rsidRPr="00DC6004" w:rsidRDefault="00394201" w:rsidP="00394201">
      <w:pPr>
        <w:spacing w:after="0" w:line="240" w:lineRule="auto"/>
        <w:jc w:val="both"/>
        <w:rPr>
          <w:rFonts w:ascii="Arial" w:hAnsi="Arial" w:cs="Arial"/>
          <w:lang w:eastAsia="sk-SK"/>
        </w:rPr>
      </w:pPr>
    </w:p>
    <w:p w14:paraId="2AE681F0" w14:textId="77777777" w:rsidR="00394201" w:rsidRPr="00DC6004" w:rsidRDefault="005E67EB" w:rsidP="00394201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lang w:eastAsia="sk-SK"/>
        </w:rPr>
      </w:pPr>
      <w:r w:rsidRPr="00DC6004">
        <w:rPr>
          <w:rFonts w:ascii="Arial" w:hAnsi="Arial" w:cs="Arial"/>
          <w:lang w:eastAsia="sk-SK"/>
        </w:rPr>
        <w:t>Pre účely týchto podmienok pojem dôverné informácie znamená všetky údaje alebo informácie, ktoré sú známe výhradne jednej strane a nie sú všeobecne známe širokej verejnosti, či už tieto majú hmotnú alebo nehmotnú formu a bez ohľadu na to, kedy a akým spôsobom budú druhej strane poskytnuté, najmä</w:t>
      </w:r>
      <w:r w:rsidR="00394201" w:rsidRPr="00DC6004">
        <w:rPr>
          <w:rFonts w:ascii="Arial" w:hAnsi="Arial" w:cs="Arial"/>
          <w:lang w:eastAsia="sk-SK"/>
        </w:rPr>
        <w:t xml:space="preserve">: </w:t>
      </w:r>
    </w:p>
    <w:p w14:paraId="6813936D" w14:textId="77777777" w:rsidR="005E67EB" w:rsidRPr="00DC6004" w:rsidRDefault="005E67EB" w:rsidP="005E67EB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 xml:space="preserve">marketingové stratégie, plány, finančné informácie alebo prognózy, informácie o prevádzke, odhady predaja, obchodné zámery a hospodárske výsledky týkajúce sa minulej, súčasnej alebo budúcej podnikateľskej činnosti danej strany, jej pridružených osôb, dcérskych spoločnosti alebo sesterských spoločností; </w:t>
      </w:r>
    </w:p>
    <w:p w14:paraId="520BA220" w14:textId="77777777" w:rsidR="005E67EB" w:rsidRPr="00DC6004" w:rsidRDefault="005E67EB" w:rsidP="005E67EB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 xml:space="preserve">plány týkajúce sa produktov alebo služieb, ako aj zoznamy zákazníkov a dodávateľov; </w:t>
      </w:r>
    </w:p>
    <w:p w14:paraId="23578430" w14:textId="77777777" w:rsidR="005E67EB" w:rsidRPr="00DC6004" w:rsidRDefault="005E67EB" w:rsidP="005E67EB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 xml:space="preserve">vedecké alebo technické informácie, vynálezy, návrhy, procesy, postupy, vzorce, vylepšenia, technológie alebo metódy; </w:t>
      </w:r>
    </w:p>
    <w:p w14:paraId="6F76E1C1" w14:textId="77777777" w:rsidR="005E67EB" w:rsidRPr="00DC6004" w:rsidRDefault="005E67EB" w:rsidP="005E67EB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>koncepcie, správy, údaje, know-how, polotovary, návrhy, vývojové nástroje, špecifikácie, počítačový software, zdrojový kód, objektový kód, diagramy, databázy, vynálezy, informácie a obchodné tajomstvá; a</w:t>
      </w:r>
    </w:p>
    <w:p w14:paraId="3EBF8B6B" w14:textId="77777777" w:rsidR="00394201" w:rsidRPr="00DC6004" w:rsidRDefault="005E67EB" w:rsidP="005E67EB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>všetky</w:t>
      </w:r>
      <w:r w:rsidRPr="00DC6004">
        <w:rPr>
          <w:rFonts w:ascii="Arial" w:hAnsi="Arial" w:cs="Arial"/>
          <w:lang w:eastAsia="sk-SK"/>
        </w:rPr>
        <w:t xml:space="preserve"> ostatné informácie, ktoré by mali byť odôvodnene uznané za dôverné informácie zmluvnej strany. Dôverné informácie nemusia byť nepreskúmané, jedinečné, patentovateľné, </w:t>
      </w:r>
      <w:proofErr w:type="spellStart"/>
      <w:r w:rsidRPr="00DC6004">
        <w:rPr>
          <w:rFonts w:ascii="Arial" w:hAnsi="Arial" w:cs="Arial"/>
          <w:lang w:eastAsia="sk-SK"/>
        </w:rPr>
        <w:t>chrániteľné</w:t>
      </w:r>
      <w:proofErr w:type="spellEnd"/>
      <w:r w:rsidRPr="00DC6004">
        <w:rPr>
          <w:rFonts w:ascii="Arial" w:hAnsi="Arial" w:cs="Arial"/>
          <w:lang w:eastAsia="sk-SK"/>
        </w:rPr>
        <w:t xml:space="preserve"> autorským právom a nemusia tvoriť obchodné tajomstvo, aby mohli byť označené ako dôverné informácie. Strana berie na vedomie, že dôverné informácie sú špecifické pre druhú stranu a zaväzuje sa, že bude všetky dôverné informácie druhej strany pokladať za obchodné tajomstvo (ďalej len “</w:t>
      </w:r>
      <w:r w:rsidRPr="00DC6004">
        <w:rPr>
          <w:rFonts w:ascii="Arial" w:hAnsi="Arial" w:cs="Arial"/>
          <w:b/>
          <w:lang w:eastAsia="sk-SK"/>
        </w:rPr>
        <w:t>Dôverné informácie</w:t>
      </w:r>
      <w:r w:rsidRPr="00DC6004">
        <w:rPr>
          <w:rFonts w:ascii="Arial" w:hAnsi="Arial" w:cs="Arial"/>
          <w:lang w:eastAsia="sk-SK"/>
        </w:rPr>
        <w:t>”)</w:t>
      </w:r>
    </w:p>
    <w:p w14:paraId="55546DB3" w14:textId="77777777" w:rsidR="00394201" w:rsidRPr="00DC6004" w:rsidRDefault="00394201" w:rsidP="00394201">
      <w:pPr>
        <w:spacing w:after="0" w:line="240" w:lineRule="auto"/>
        <w:jc w:val="both"/>
        <w:rPr>
          <w:rFonts w:ascii="Arial" w:hAnsi="Arial" w:cs="Arial"/>
          <w:lang w:eastAsia="sk-SK"/>
        </w:rPr>
      </w:pPr>
    </w:p>
    <w:p w14:paraId="23014019" w14:textId="77777777" w:rsidR="005E67EB" w:rsidRPr="00DC6004" w:rsidRDefault="00DC6004" w:rsidP="00DC600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E67EB" w:rsidRPr="00DC6004">
        <w:rPr>
          <w:rFonts w:ascii="Arial" w:hAnsi="Arial" w:cs="Arial"/>
        </w:rPr>
        <w:t>trany sa dohodli, že Dôverné informácie budú bezpečne odovzdané iba vtedy, ak budú odovzdané v nasledujúcej forme:</w:t>
      </w:r>
    </w:p>
    <w:p w14:paraId="0204D148" w14:textId="77777777" w:rsidR="005E67EB" w:rsidRPr="00DC6004" w:rsidRDefault="005E67EB" w:rsidP="005E67EB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 xml:space="preserve">akékoľvek informácie </w:t>
      </w:r>
      <w:proofErr w:type="spellStart"/>
      <w:r w:rsidRPr="00DC6004">
        <w:rPr>
          <w:rFonts w:ascii="Arial" w:eastAsia="Times New Roman" w:hAnsi="Arial" w:cs="Arial"/>
          <w:bCs/>
          <w:lang w:eastAsia="sk-SK"/>
        </w:rPr>
        <w:t>uploadované</w:t>
      </w:r>
      <w:proofErr w:type="spellEnd"/>
      <w:r w:rsidRPr="00DC6004">
        <w:rPr>
          <w:rFonts w:ascii="Arial" w:eastAsia="Times New Roman" w:hAnsi="Arial" w:cs="Arial"/>
          <w:bCs/>
          <w:lang w:eastAsia="sk-SK"/>
        </w:rPr>
        <w:t xml:space="preserve"> Zákazníkom na we</w:t>
      </w:r>
      <w:r w:rsidR="00F92848" w:rsidRPr="00DC6004">
        <w:rPr>
          <w:rFonts w:ascii="Arial" w:eastAsia="Times New Roman" w:hAnsi="Arial" w:cs="Arial"/>
          <w:bCs/>
          <w:lang w:eastAsia="sk-SK"/>
        </w:rPr>
        <w:t>b</w:t>
      </w:r>
      <w:r w:rsidRPr="00DC6004">
        <w:rPr>
          <w:rFonts w:ascii="Arial" w:eastAsia="Times New Roman" w:hAnsi="Arial" w:cs="Arial"/>
          <w:bCs/>
          <w:lang w:eastAsia="sk-SK"/>
        </w:rPr>
        <w:t xml:space="preserve">ovú stránku </w:t>
      </w:r>
      <w:proofErr w:type="spellStart"/>
      <w:r w:rsidRPr="00DC6004">
        <w:rPr>
          <w:rFonts w:ascii="Arial" w:eastAsia="Times New Roman" w:hAnsi="Arial" w:cs="Arial"/>
          <w:bCs/>
          <w:lang w:eastAsia="sk-SK"/>
        </w:rPr>
        <w:t>Hacktrophy</w:t>
      </w:r>
      <w:proofErr w:type="spellEnd"/>
      <w:r w:rsidRPr="00DC6004">
        <w:rPr>
          <w:rFonts w:ascii="Arial" w:eastAsia="Times New Roman" w:hAnsi="Arial" w:cs="Arial"/>
          <w:bCs/>
          <w:lang w:eastAsia="sk-SK"/>
        </w:rPr>
        <w:t xml:space="preserve"> prostredníc</w:t>
      </w:r>
      <w:r w:rsidR="00F92848" w:rsidRPr="00DC6004">
        <w:rPr>
          <w:rFonts w:ascii="Arial" w:eastAsia="Times New Roman" w:hAnsi="Arial" w:cs="Arial"/>
          <w:bCs/>
          <w:lang w:eastAsia="sk-SK"/>
        </w:rPr>
        <w:t xml:space="preserve">tvom </w:t>
      </w:r>
      <w:proofErr w:type="spellStart"/>
      <w:r w:rsidR="00F92848" w:rsidRPr="00DC6004">
        <w:rPr>
          <w:rFonts w:ascii="Arial" w:eastAsia="Times New Roman" w:hAnsi="Arial" w:cs="Arial"/>
          <w:bCs/>
          <w:lang w:eastAsia="sk-SK"/>
        </w:rPr>
        <w:t>https</w:t>
      </w:r>
      <w:proofErr w:type="spellEnd"/>
      <w:r w:rsidR="00F92848" w:rsidRPr="00DC6004">
        <w:rPr>
          <w:rFonts w:ascii="Arial" w:eastAsia="Times New Roman" w:hAnsi="Arial" w:cs="Arial"/>
          <w:bCs/>
          <w:lang w:eastAsia="sk-SK"/>
        </w:rPr>
        <w:t xml:space="preserve"> (s použitím potvrdené</w:t>
      </w:r>
      <w:r w:rsidRPr="00DC6004">
        <w:rPr>
          <w:rFonts w:ascii="Arial" w:eastAsia="Times New Roman" w:hAnsi="Arial" w:cs="Arial"/>
          <w:bCs/>
          <w:lang w:eastAsia="sk-SK"/>
        </w:rPr>
        <w:t>ho certifikátu);</w:t>
      </w:r>
    </w:p>
    <w:p w14:paraId="0DDD749A" w14:textId="77777777" w:rsidR="005E67EB" w:rsidRPr="00DC6004" w:rsidRDefault="005E67EB" w:rsidP="005E67EB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>všetky informácie poskytnuté zástupcovi druhej strany v písomnej forme v zapečatenej obálke označenej ako „Dôverné“;</w:t>
      </w:r>
    </w:p>
    <w:p w14:paraId="03CEE954" w14:textId="77777777" w:rsidR="005E67EB" w:rsidRPr="00DC6004" w:rsidRDefault="005E67EB" w:rsidP="005E67EB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>e-mailová komunikácia zašifrovaná protokolom S/MIME alebo PGP kľúčom (certifikátom) zástupcu druhej strany, ktorý tento otvorí špeciálne za týmto účelom;</w:t>
      </w:r>
    </w:p>
    <w:p w14:paraId="33D9FA88" w14:textId="77777777" w:rsidR="005E67EB" w:rsidRPr="00DC6004" w:rsidRDefault="005E67EB" w:rsidP="005E67EB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 xml:space="preserve">súbory zašifrované programami PGP alebo GPG za použitia štandardu </w:t>
      </w:r>
      <w:proofErr w:type="spellStart"/>
      <w:r w:rsidRPr="00DC6004">
        <w:rPr>
          <w:rFonts w:ascii="Arial" w:eastAsia="Times New Roman" w:hAnsi="Arial" w:cs="Arial"/>
          <w:bCs/>
          <w:lang w:eastAsia="sk-SK"/>
        </w:rPr>
        <w:t>OpenPGP</w:t>
      </w:r>
      <w:proofErr w:type="spellEnd"/>
      <w:r w:rsidRPr="00DC6004">
        <w:rPr>
          <w:rFonts w:ascii="Arial" w:eastAsia="Times New Roman" w:hAnsi="Arial" w:cs="Arial"/>
          <w:bCs/>
          <w:lang w:eastAsia="sk-SK"/>
        </w:rPr>
        <w:t xml:space="preserve">. Šifrovacie heslo bude poskytnuté </w:t>
      </w:r>
      <w:r w:rsidR="00DC6004">
        <w:rPr>
          <w:rFonts w:ascii="Arial" w:eastAsia="Times New Roman" w:hAnsi="Arial" w:cs="Arial"/>
          <w:bCs/>
          <w:lang w:eastAsia="sk-SK"/>
        </w:rPr>
        <w:t>druhou</w:t>
      </w:r>
      <w:r w:rsidRPr="00DC6004">
        <w:rPr>
          <w:rFonts w:ascii="Arial" w:eastAsia="Times New Roman" w:hAnsi="Arial" w:cs="Arial"/>
          <w:bCs/>
          <w:lang w:eastAsia="sk-SK"/>
        </w:rPr>
        <w:t xml:space="preserve"> stranou spôsobom opísaným vyššie;</w:t>
      </w:r>
    </w:p>
    <w:p w14:paraId="4C6D0407" w14:textId="77777777" w:rsidR="005E67EB" w:rsidRPr="00DC6004" w:rsidRDefault="005E67EB" w:rsidP="005E67EB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eastAsia="sk-SK"/>
        </w:rPr>
      </w:pPr>
      <w:r w:rsidRPr="00DC6004">
        <w:rPr>
          <w:rFonts w:ascii="Arial" w:eastAsia="Times New Roman" w:hAnsi="Arial" w:cs="Arial"/>
          <w:bCs/>
          <w:lang w:eastAsia="sk-SK"/>
        </w:rPr>
        <w:t>výslovne</w:t>
      </w:r>
      <w:r w:rsidRPr="00DC6004">
        <w:rPr>
          <w:rFonts w:ascii="Arial" w:hAnsi="Arial" w:cs="Arial"/>
        </w:rPr>
        <w:t xml:space="preserve"> sa vylučuje odovzdávanie Dôverných informácií prostredníctvom SMS alebo nezašifrovaného e-mailu, prípadne ich umiestňovanie na internetové stránky alebo služby tretích osôb (napríklad </w:t>
      </w:r>
      <w:proofErr w:type="spellStart"/>
      <w:r w:rsidRPr="00DC6004">
        <w:rPr>
          <w:rFonts w:ascii="Arial" w:hAnsi="Arial" w:cs="Arial"/>
        </w:rPr>
        <w:t>Dropbox</w:t>
      </w:r>
      <w:proofErr w:type="spellEnd"/>
      <w:r w:rsidRPr="00DC6004">
        <w:rPr>
          <w:rFonts w:ascii="Arial" w:hAnsi="Arial" w:cs="Arial"/>
        </w:rPr>
        <w:t>) v nezašifrovanej forme.</w:t>
      </w:r>
    </w:p>
    <w:p w14:paraId="0D406B78" w14:textId="77777777" w:rsidR="004F7734" w:rsidRPr="00DC6004" w:rsidRDefault="004F7734" w:rsidP="004F7734">
      <w:pPr>
        <w:spacing w:after="0" w:line="240" w:lineRule="auto"/>
        <w:ind w:left="1146"/>
        <w:jc w:val="both"/>
        <w:rPr>
          <w:rFonts w:ascii="Arial" w:hAnsi="Arial" w:cs="Arial"/>
        </w:rPr>
      </w:pPr>
    </w:p>
    <w:p w14:paraId="7B6795C9" w14:textId="77777777" w:rsidR="005E67EB" w:rsidRPr="00DC6004" w:rsidRDefault="005E67EB" w:rsidP="005E67EB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DC6004">
        <w:rPr>
          <w:rFonts w:ascii="Arial" w:hAnsi="Arial" w:cs="Arial"/>
        </w:rPr>
        <w:t xml:space="preserve">Zmluvné strany sa výslovne dohodli a berú na vedomie skutočnosť, že </w:t>
      </w:r>
      <w:r w:rsidR="00F92848" w:rsidRPr="00DC6004">
        <w:rPr>
          <w:rFonts w:ascii="Arial" w:hAnsi="Arial" w:cs="Arial"/>
        </w:rPr>
        <w:t>D</w:t>
      </w:r>
      <w:r w:rsidRPr="00DC6004">
        <w:rPr>
          <w:rFonts w:ascii="Arial" w:hAnsi="Arial" w:cs="Arial"/>
        </w:rPr>
        <w:t xml:space="preserve">ôverné informácie podliehajú ochrane za podmienok podľa </w:t>
      </w:r>
      <w:r w:rsidR="00F92848" w:rsidRPr="00DC6004">
        <w:rPr>
          <w:rFonts w:ascii="Arial" w:hAnsi="Arial" w:cs="Arial"/>
        </w:rPr>
        <w:t>týchto podmienok</w:t>
      </w:r>
      <w:r w:rsidRPr="00DC6004">
        <w:rPr>
          <w:rFonts w:ascii="Arial" w:hAnsi="Arial" w:cs="Arial"/>
        </w:rPr>
        <w:t xml:space="preserve"> iba vtedy, ak budú odovzdané druhej strane v súlade s týmto článkom.</w:t>
      </w:r>
    </w:p>
    <w:p w14:paraId="4FEA2CE4" w14:textId="77777777" w:rsidR="004F7734" w:rsidRPr="00DC6004" w:rsidRDefault="004F7734" w:rsidP="004F773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65C8FDD1" w14:textId="77777777" w:rsidR="00E93B84" w:rsidRPr="00A3688E" w:rsidRDefault="00B34A54" w:rsidP="00CD6D0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A3688E">
        <w:rPr>
          <w:rFonts w:ascii="Arial" w:eastAsia="Times New Roman" w:hAnsi="Arial" w:cs="Arial"/>
          <w:lang w:eastAsia="sk-SK"/>
        </w:rPr>
        <w:t>T</w:t>
      </w:r>
      <w:r w:rsidR="009B1C51" w:rsidRPr="00A3688E">
        <w:rPr>
          <w:rFonts w:ascii="Arial" w:eastAsia="Times New Roman" w:hAnsi="Arial" w:cs="Arial"/>
          <w:lang w:eastAsia="sk-SK"/>
        </w:rPr>
        <w:t xml:space="preserve">ento Program pochádza zo Slovenskej republiky a oznámenia sú zbierané na počítačoch v Slovenskej republike. Tento Program sa spravuje právnym poriadkom Slovenskej republiky (vrátane priamo aplikovateľných aktov Európskej únie) a Zákazník súhlasí s </w:t>
      </w:r>
      <w:r w:rsidR="009B1C51" w:rsidRPr="00A3688E">
        <w:rPr>
          <w:rFonts w:ascii="Arial" w:eastAsia="Times New Roman" w:hAnsi="Arial" w:cs="Arial"/>
          <w:lang w:eastAsia="sk-SK"/>
        </w:rPr>
        <w:lastRenderedPageBreak/>
        <w:t>výlučnou právomocou a príslušnosťou súdov v Slovenskej republike</w:t>
      </w:r>
      <w:r w:rsidR="00040E79" w:rsidRPr="00A3688E">
        <w:rPr>
          <w:rFonts w:ascii="Arial" w:eastAsia="Times New Roman" w:hAnsi="Arial" w:cs="Arial"/>
          <w:lang w:eastAsia="sk-SK"/>
        </w:rPr>
        <w:t xml:space="preserve"> pre všetky spory, ktoré vzniknú v súvislosti s týmto Programom. </w:t>
      </w:r>
    </w:p>
    <w:p w14:paraId="6ABE36B4" w14:textId="77777777" w:rsidR="00AD5F97" w:rsidRPr="00A3688E" w:rsidRDefault="00AD5F97" w:rsidP="00AD5F9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</w:p>
    <w:p w14:paraId="1E459A4B" w14:textId="30D0B69D" w:rsidR="00302129" w:rsidRPr="00A3688E" w:rsidRDefault="00457C7D" w:rsidP="0096221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proofErr w:type="spellStart"/>
      <w:r w:rsidRPr="00A3688E">
        <w:rPr>
          <w:rFonts w:ascii="Arial" w:eastAsia="Times New Roman" w:hAnsi="Arial" w:cs="Arial"/>
          <w:lang w:eastAsia="sk-SK"/>
        </w:rPr>
        <w:t>Hack</w:t>
      </w:r>
      <w:r w:rsidR="008B0E9F" w:rsidRPr="00A3688E">
        <w:rPr>
          <w:rFonts w:ascii="Arial" w:eastAsia="Times New Roman" w:hAnsi="Arial" w:cs="Arial"/>
          <w:lang w:eastAsia="sk-SK"/>
        </w:rPr>
        <w:t>t</w:t>
      </w:r>
      <w:r w:rsidRPr="00A3688E">
        <w:rPr>
          <w:rFonts w:ascii="Arial" w:eastAsia="Times New Roman" w:hAnsi="Arial" w:cs="Arial"/>
          <w:lang w:eastAsia="sk-SK"/>
        </w:rPr>
        <w:t>rophy</w:t>
      </w:r>
      <w:proofErr w:type="spellEnd"/>
      <w:r w:rsidR="0096221C">
        <w:rPr>
          <w:rFonts w:ascii="Arial" w:eastAsia="Times New Roman" w:hAnsi="Arial" w:cs="Arial"/>
          <w:lang w:eastAsia="sk-SK"/>
        </w:rPr>
        <w:t xml:space="preserve"> v</w:t>
      </w:r>
      <w:r w:rsidR="00040E79" w:rsidRPr="00A3688E">
        <w:rPr>
          <w:rFonts w:ascii="Arial" w:eastAsia="Times New Roman" w:hAnsi="Arial" w:cs="Arial"/>
          <w:lang w:eastAsia="sk-SK"/>
        </w:rPr>
        <w:t xml:space="preserve">ám ďakuje za </w:t>
      </w:r>
      <w:r w:rsidR="0096221C">
        <w:rPr>
          <w:rFonts w:ascii="Arial" w:eastAsia="Times New Roman" w:hAnsi="Arial" w:cs="Arial"/>
          <w:lang w:eastAsia="sk-SK"/>
        </w:rPr>
        <w:t>v</w:t>
      </w:r>
      <w:r w:rsidR="00040E79" w:rsidRPr="00A3688E">
        <w:rPr>
          <w:rFonts w:ascii="Arial" w:eastAsia="Times New Roman" w:hAnsi="Arial" w:cs="Arial"/>
          <w:lang w:eastAsia="sk-SK"/>
        </w:rPr>
        <w:t>ašu účasť</w:t>
      </w:r>
      <w:r w:rsidR="00567EE6">
        <w:rPr>
          <w:rFonts w:ascii="Arial" w:eastAsia="Times New Roman" w:hAnsi="Arial" w:cs="Arial"/>
          <w:lang w:eastAsia="sk-SK"/>
        </w:rPr>
        <w:t xml:space="preserve"> v P</w:t>
      </w:r>
      <w:r w:rsidR="0096221C">
        <w:rPr>
          <w:rFonts w:ascii="Arial" w:eastAsia="Times New Roman" w:hAnsi="Arial" w:cs="Arial"/>
          <w:lang w:eastAsia="sk-SK"/>
        </w:rPr>
        <w:t>rograme</w:t>
      </w:r>
      <w:r w:rsidR="00040E79" w:rsidRPr="00A3688E">
        <w:rPr>
          <w:rFonts w:ascii="Arial" w:eastAsia="Times New Roman" w:hAnsi="Arial" w:cs="Arial"/>
          <w:lang w:eastAsia="sk-SK"/>
        </w:rPr>
        <w:t xml:space="preserve">. </w:t>
      </w:r>
    </w:p>
    <w:p w14:paraId="6F3CEF3B" w14:textId="77777777" w:rsidR="00F86D82" w:rsidRPr="00F86D82" w:rsidRDefault="00F86D82" w:rsidP="00D055A2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</w:p>
    <w:p w14:paraId="0FB2AF49" w14:textId="77777777" w:rsidR="00F86D82" w:rsidRPr="00F86D82" w:rsidRDefault="00F86D82" w:rsidP="00D055A2">
      <w:pPr>
        <w:spacing w:after="0" w:line="240" w:lineRule="auto"/>
        <w:rPr>
          <w:rFonts w:ascii="Arial" w:eastAsia="Times New Roman" w:hAnsi="Arial" w:cs="Arial"/>
          <w:lang w:val="en-US" w:eastAsia="sk-SK"/>
        </w:rPr>
      </w:pPr>
    </w:p>
    <w:p w14:paraId="54FB38F1" w14:textId="77777777" w:rsidR="00A31AB9" w:rsidRPr="00D055A2" w:rsidRDefault="00A31AB9" w:rsidP="00D055A2">
      <w:pPr>
        <w:spacing w:after="0" w:line="240" w:lineRule="auto"/>
        <w:rPr>
          <w:rFonts w:ascii="Arial" w:hAnsi="Arial" w:cs="Arial"/>
          <w:lang w:val="en-US"/>
        </w:rPr>
      </w:pPr>
    </w:p>
    <w:p w14:paraId="44C462F2" w14:textId="77777777" w:rsidR="00F86D82" w:rsidRPr="00D055A2" w:rsidRDefault="00F86D82" w:rsidP="00D055A2">
      <w:pPr>
        <w:spacing w:after="0" w:line="240" w:lineRule="auto"/>
        <w:rPr>
          <w:rFonts w:ascii="Arial" w:hAnsi="Arial" w:cs="Arial"/>
          <w:lang w:val="en-US"/>
        </w:rPr>
      </w:pPr>
    </w:p>
    <w:sectPr w:rsidR="00F86D82" w:rsidRPr="00D055A2" w:rsidSect="00A3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45C0" w14:textId="77777777" w:rsidR="007103C4" w:rsidRDefault="007103C4" w:rsidP="005107DC">
      <w:pPr>
        <w:spacing w:after="0" w:line="240" w:lineRule="auto"/>
      </w:pPr>
      <w:r>
        <w:separator/>
      </w:r>
    </w:p>
  </w:endnote>
  <w:endnote w:type="continuationSeparator" w:id="0">
    <w:p w14:paraId="7204416B" w14:textId="77777777" w:rsidR="007103C4" w:rsidRDefault="007103C4" w:rsidP="005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13475" w14:textId="77777777" w:rsidR="007103C4" w:rsidRDefault="007103C4" w:rsidP="005107DC">
      <w:pPr>
        <w:spacing w:after="0" w:line="240" w:lineRule="auto"/>
      </w:pPr>
      <w:r>
        <w:separator/>
      </w:r>
    </w:p>
  </w:footnote>
  <w:footnote w:type="continuationSeparator" w:id="0">
    <w:p w14:paraId="3CFDFEB3" w14:textId="77777777" w:rsidR="007103C4" w:rsidRDefault="007103C4" w:rsidP="0051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309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multilevel"/>
    <w:tmpl w:val="C6F435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pStyle w:val="ContractClauses"/>
      <w:lvlText w:val="%1."/>
      <w:lvlJc w:val="left"/>
      <w:pPr>
        <w:tabs>
          <w:tab w:val="num" w:pos="340"/>
        </w:tabs>
        <w:ind w:left="170" w:hanging="170"/>
      </w:pPr>
      <w:rPr>
        <w:lang w:val="en-GB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77581"/>
    <w:multiLevelType w:val="hybridMultilevel"/>
    <w:tmpl w:val="33745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A643A"/>
    <w:multiLevelType w:val="hybridMultilevel"/>
    <w:tmpl w:val="5A4EEB12"/>
    <w:lvl w:ilvl="0" w:tplc="B316C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E3E"/>
    <w:multiLevelType w:val="hybridMultilevel"/>
    <w:tmpl w:val="7110D7B0"/>
    <w:lvl w:ilvl="0" w:tplc="9D16E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501B4"/>
    <w:multiLevelType w:val="hybridMultilevel"/>
    <w:tmpl w:val="D9900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935E0"/>
    <w:multiLevelType w:val="hybridMultilevel"/>
    <w:tmpl w:val="22C8A574"/>
    <w:lvl w:ilvl="0" w:tplc="C77099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E0D"/>
    <w:multiLevelType w:val="hybridMultilevel"/>
    <w:tmpl w:val="865CF0D6"/>
    <w:lvl w:ilvl="0" w:tplc="041B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C2D5E"/>
    <w:multiLevelType w:val="multilevel"/>
    <w:tmpl w:val="396EA87A"/>
    <w:styleLink w:val="WW8Num27"/>
    <w:lvl w:ilvl="0">
      <w:start w:val="2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1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28821A7"/>
    <w:multiLevelType w:val="multilevel"/>
    <w:tmpl w:val="6E4C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C62DB"/>
    <w:multiLevelType w:val="hybridMultilevel"/>
    <w:tmpl w:val="988CAC3A"/>
    <w:lvl w:ilvl="0" w:tplc="3E0EED00">
      <w:start w:val="169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2540"/>
    <w:multiLevelType w:val="multilevel"/>
    <w:tmpl w:val="A4E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530FA"/>
    <w:multiLevelType w:val="hybridMultilevel"/>
    <w:tmpl w:val="216481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E0FE6"/>
    <w:multiLevelType w:val="hybridMultilevel"/>
    <w:tmpl w:val="5406F29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010CD9"/>
    <w:multiLevelType w:val="hybridMultilevel"/>
    <w:tmpl w:val="40DE0BD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492DEC"/>
    <w:multiLevelType w:val="multilevel"/>
    <w:tmpl w:val="DFAE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8075B"/>
    <w:multiLevelType w:val="hybridMultilevel"/>
    <w:tmpl w:val="AB56711E"/>
    <w:lvl w:ilvl="0" w:tplc="1BC2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E6D01"/>
    <w:multiLevelType w:val="multilevel"/>
    <w:tmpl w:val="190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C1EFB"/>
    <w:multiLevelType w:val="hybridMultilevel"/>
    <w:tmpl w:val="4D005850"/>
    <w:lvl w:ilvl="0" w:tplc="848EE0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B15A41"/>
    <w:multiLevelType w:val="hybridMultilevel"/>
    <w:tmpl w:val="5336B2BE"/>
    <w:lvl w:ilvl="0" w:tplc="390E2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004E9"/>
    <w:multiLevelType w:val="hybridMultilevel"/>
    <w:tmpl w:val="BED80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00E9"/>
    <w:multiLevelType w:val="multilevel"/>
    <w:tmpl w:val="1E1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C1AC8"/>
    <w:multiLevelType w:val="multilevel"/>
    <w:tmpl w:val="1C40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0812FC"/>
    <w:multiLevelType w:val="hybridMultilevel"/>
    <w:tmpl w:val="EECEFA02"/>
    <w:lvl w:ilvl="0" w:tplc="4FD4F3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44E84"/>
    <w:multiLevelType w:val="multilevel"/>
    <w:tmpl w:val="D3EC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510B21"/>
    <w:multiLevelType w:val="hybridMultilevel"/>
    <w:tmpl w:val="D4AA3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7EA4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B7C29"/>
    <w:multiLevelType w:val="hybridMultilevel"/>
    <w:tmpl w:val="E1DEA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971A7"/>
    <w:multiLevelType w:val="multilevel"/>
    <w:tmpl w:val="E46A61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14F32E9"/>
    <w:multiLevelType w:val="hybridMultilevel"/>
    <w:tmpl w:val="B48CC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26C57"/>
    <w:multiLevelType w:val="hybridMultilevel"/>
    <w:tmpl w:val="37BA52FC"/>
    <w:lvl w:ilvl="0" w:tplc="AAEED91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C63A8"/>
    <w:multiLevelType w:val="hybridMultilevel"/>
    <w:tmpl w:val="C8723956"/>
    <w:lvl w:ilvl="0" w:tplc="E42614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4000C"/>
    <w:multiLevelType w:val="multilevel"/>
    <w:tmpl w:val="1166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587506"/>
    <w:multiLevelType w:val="hybridMultilevel"/>
    <w:tmpl w:val="76E6EB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257FDC"/>
    <w:multiLevelType w:val="hybridMultilevel"/>
    <w:tmpl w:val="C76C38B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FB1687"/>
    <w:multiLevelType w:val="multilevel"/>
    <w:tmpl w:val="B8D2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33"/>
  </w:num>
  <w:num w:numId="4">
    <w:abstractNumId w:val="19"/>
  </w:num>
  <w:num w:numId="5">
    <w:abstractNumId w:val="23"/>
  </w:num>
  <w:num w:numId="6">
    <w:abstractNumId w:val="24"/>
  </w:num>
  <w:num w:numId="7">
    <w:abstractNumId w:val="17"/>
  </w:num>
  <w:num w:numId="8">
    <w:abstractNumId w:val="36"/>
  </w:num>
  <w:num w:numId="9">
    <w:abstractNumId w:val="11"/>
  </w:num>
  <w:num w:numId="10">
    <w:abstractNumId w:val="30"/>
  </w:num>
  <w:num w:numId="11">
    <w:abstractNumId w:val="29"/>
  </w:num>
  <w:num w:numId="12">
    <w:abstractNumId w:val="32"/>
  </w:num>
  <w:num w:numId="13">
    <w:abstractNumId w:val="31"/>
  </w:num>
  <w:num w:numId="14">
    <w:abstractNumId w:val="6"/>
  </w:num>
  <w:num w:numId="15">
    <w:abstractNumId w:val="25"/>
  </w:num>
  <w:num w:numId="16">
    <w:abstractNumId w:val="21"/>
  </w:num>
  <w:num w:numId="17">
    <w:abstractNumId w:val="0"/>
  </w:num>
  <w:num w:numId="18">
    <w:abstractNumId w:val="22"/>
  </w:num>
  <w:num w:numId="19">
    <w:abstractNumId w:val="34"/>
  </w:num>
  <w:num w:numId="20">
    <w:abstractNumId w:val="18"/>
  </w:num>
  <w:num w:numId="21">
    <w:abstractNumId w:val="27"/>
  </w:num>
  <w:num w:numId="22">
    <w:abstractNumId w:val="28"/>
  </w:num>
  <w:num w:numId="23">
    <w:abstractNumId w:val="5"/>
  </w:num>
  <w:num w:numId="24">
    <w:abstractNumId w:val="16"/>
  </w:num>
  <w:num w:numId="25">
    <w:abstractNumId w:val="1"/>
  </w:num>
  <w:num w:numId="26">
    <w:abstractNumId w:val="3"/>
  </w:num>
  <w:num w:numId="27">
    <w:abstractNumId w:val="2"/>
  </w:num>
  <w:num w:numId="28">
    <w:abstractNumId w:val="20"/>
  </w:num>
  <w:num w:numId="29">
    <w:abstractNumId w:val="8"/>
  </w:num>
  <w:num w:numId="30">
    <w:abstractNumId w:val="35"/>
  </w:num>
  <w:num w:numId="31">
    <w:abstractNumId w:val="15"/>
  </w:num>
  <w:num w:numId="32">
    <w:abstractNumId w:val="9"/>
  </w:num>
  <w:num w:numId="33">
    <w:abstractNumId w:val="10"/>
    <w:lvlOverride w:ilvl="1">
      <w:lvl w:ilvl="1">
        <w:start w:val="1"/>
        <w:numFmt w:val="decimal"/>
        <w:lvlText w:val="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1.%1.%3.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10"/>
  </w:num>
  <w:num w:numId="35">
    <w:abstractNumId w:val="4"/>
  </w:num>
  <w:num w:numId="36">
    <w:abstractNumId w:val="12"/>
  </w:num>
  <w:num w:numId="37">
    <w:abstractNumId w:val="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82"/>
    <w:rsid w:val="000022E9"/>
    <w:rsid w:val="000050F7"/>
    <w:rsid w:val="00005BDF"/>
    <w:rsid w:val="00007322"/>
    <w:rsid w:val="00013970"/>
    <w:rsid w:val="00024EA4"/>
    <w:rsid w:val="00034B50"/>
    <w:rsid w:val="00040E79"/>
    <w:rsid w:val="00047C4B"/>
    <w:rsid w:val="00055DC9"/>
    <w:rsid w:val="000663C2"/>
    <w:rsid w:val="0007363A"/>
    <w:rsid w:val="00073E5B"/>
    <w:rsid w:val="0008440E"/>
    <w:rsid w:val="00093FFA"/>
    <w:rsid w:val="000A4D6B"/>
    <w:rsid w:val="000A5971"/>
    <w:rsid w:val="000A6829"/>
    <w:rsid w:val="000B5AE5"/>
    <w:rsid w:val="000C093C"/>
    <w:rsid w:val="000C2217"/>
    <w:rsid w:val="000C79DF"/>
    <w:rsid w:val="000D21C9"/>
    <w:rsid w:val="000D2EC2"/>
    <w:rsid w:val="000D38DD"/>
    <w:rsid w:val="000D412F"/>
    <w:rsid w:val="000D6CEB"/>
    <w:rsid w:val="000D7E8F"/>
    <w:rsid w:val="000E0492"/>
    <w:rsid w:val="000E10D2"/>
    <w:rsid w:val="000E14C6"/>
    <w:rsid w:val="000E2B66"/>
    <w:rsid w:val="000F37C4"/>
    <w:rsid w:val="000F6857"/>
    <w:rsid w:val="001026AC"/>
    <w:rsid w:val="00113F01"/>
    <w:rsid w:val="00130F7E"/>
    <w:rsid w:val="00135528"/>
    <w:rsid w:val="0014182E"/>
    <w:rsid w:val="001602BC"/>
    <w:rsid w:val="001616A8"/>
    <w:rsid w:val="001622BC"/>
    <w:rsid w:val="00162E1D"/>
    <w:rsid w:val="00163AFF"/>
    <w:rsid w:val="001736D9"/>
    <w:rsid w:val="001764F2"/>
    <w:rsid w:val="00181169"/>
    <w:rsid w:val="00183A72"/>
    <w:rsid w:val="001841F7"/>
    <w:rsid w:val="00186760"/>
    <w:rsid w:val="00191786"/>
    <w:rsid w:val="001947A9"/>
    <w:rsid w:val="00195732"/>
    <w:rsid w:val="00196D8A"/>
    <w:rsid w:val="001A4727"/>
    <w:rsid w:val="001A7435"/>
    <w:rsid w:val="001B60E8"/>
    <w:rsid w:val="001C187D"/>
    <w:rsid w:val="001C79BA"/>
    <w:rsid w:val="001C7EA4"/>
    <w:rsid w:val="001D3883"/>
    <w:rsid w:val="001D6D9C"/>
    <w:rsid w:val="002016A9"/>
    <w:rsid w:val="00210123"/>
    <w:rsid w:val="00214CA9"/>
    <w:rsid w:val="002171B5"/>
    <w:rsid w:val="00217BCD"/>
    <w:rsid w:val="00220615"/>
    <w:rsid w:val="002212F8"/>
    <w:rsid w:val="00224662"/>
    <w:rsid w:val="002313C2"/>
    <w:rsid w:val="00231D6F"/>
    <w:rsid w:val="002369C4"/>
    <w:rsid w:val="00245FF5"/>
    <w:rsid w:val="00252C31"/>
    <w:rsid w:val="002534CB"/>
    <w:rsid w:val="002540DE"/>
    <w:rsid w:val="002540E6"/>
    <w:rsid w:val="00257F2F"/>
    <w:rsid w:val="00262162"/>
    <w:rsid w:val="00264A90"/>
    <w:rsid w:val="002650B5"/>
    <w:rsid w:val="002659E7"/>
    <w:rsid w:val="00266B6B"/>
    <w:rsid w:val="0027077F"/>
    <w:rsid w:val="002758FA"/>
    <w:rsid w:val="0028074D"/>
    <w:rsid w:val="002839AA"/>
    <w:rsid w:val="00284563"/>
    <w:rsid w:val="00286867"/>
    <w:rsid w:val="00286C89"/>
    <w:rsid w:val="00287D7C"/>
    <w:rsid w:val="002921C0"/>
    <w:rsid w:val="002A1C1A"/>
    <w:rsid w:val="002A45B5"/>
    <w:rsid w:val="002B05DB"/>
    <w:rsid w:val="002C1C2C"/>
    <w:rsid w:val="002C5300"/>
    <w:rsid w:val="002D1934"/>
    <w:rsid w:val="002D30B7"/>
    <w:rsid w:val="002D714E"/>
    <w:rsid w:val="002E1EE0"/>
    <w:rsid w:val="002E4983"/>
    <w:rsid w:val="002E61CD"/>
    <w:rsid w:val="002E77B0"/>
    <w:rsid w:val="002F1B90"/>
    <w:rsid w:val="002F4D0F"/>
    <w:rsid w:val="00302129"/>
    <w:rsid w:val="00314669"/>
    <w:rsid w:val="003272F7"/>
    <w:rsid w:val="00330747"/>
    <w:rsid w:val="00330854"/>
    <w:rsid w:val="0033475C"/>
    <w:rsid w:val="00334E4F"/>
    <w:rsid w:val="00341412"/>
    <w:rsid w:val="0034687B"/>
    <w:rsid w:val="003566F5"/>
    <w:rsid w:val="00356EC6"/>
    <w:rsid w:val="00362AD5"/>
    <w:rsid w:val="00363410"/>
    <w:rsid w:val="00366970"/>
    <w:rsid w:val="003718FA"/>
    <w:rsid w:val="00371AAA"/>
    <w:rsid w:val="003742BD"/>
    <w:rsid w:val="00374A60"/>
    <w:rsid w:val="00375376"/>
    <w:rsid w:val="0038592D"/>
    <w:rsid w:val="00385A6F"/>
    <w:rsid w:val="00385E48"/>
    <w:rsid w:val="003913E3"/>
    <w:rsid w:val="00394201"/>
    <w:rsid w:val="00397B43"/>
    <w:rsid w:val="003A3B84"/>
    <w:rsid w:val="003A67BF"/>
    <w:rsid w:val="003B4CBC"/>
    <w:rsid w:val="003C09FD"/>
    <w:rsid w:val="003C0CC8"/>
    <w:rsid w:val="003C1568"/>
    <w:rsid w:val="003C4E8C"/>
    <w:rsid w:val="003D2F4B"/>
    <w:rsid w:val="003E74E9"/>
    <w:rsid w:val="003E76C1"/>
    <w:rsid w:val="0040156C"/>
    <w:rsid w:val="0041208B"/>
    <w:rsid w:val="00420C18"/>
    <w:rsid w:val="00423BBA"/>
    <w:rsid w:val="00425E67"/>
    <w:rsid w:val="004403F2"/>
    <w:rsid w:val="004420E8"/>
    <w:rsid w:val="0044367D"/>
    <w:rsid w:val="00444374"/>
    <w:rsid w:val="00457C7D"/>
    <w:rsid w:val="0046156B"/>
    <w:rsid w:val="00462E8E"/>
    <w:rsid w:val="004808CA"/>
    <w:rsid w:val="00481DDB"/>
    <w:rsid w:val="00492433"/>
    <w:rsid w:val="00492AA8"/>
    <w:rsid w:val="00493384"/>
    <w:rsid w:val="004952AD"/>
    <w:rsid w:val="004C4386"/>
    <w:rsid w:val="004C6A41"/>
    <w:rsid w:val="004C70D0"/>
    <w:rsid w:val="004D06B9"/>
    <w:rsid w:val="004D2D19"/>
    <w:rsid w:val="004D4540"/>
    <w:rsid w:val="004D7FB3"/>
    <w:rsid w:val="004E25A5"/>
    <w:rsid w:val="004E3F88"/>
    <w:rsid w:val="004E40C7"/>
    <w:rsid w:val="004F00D4"/>
    <w:rsid w:val="004F2197"/>
    <w:rsid w:val="004F7734"/>
    <w:rsid w:val="0050614D"/>
    <w:rsid w:val="005107DC"/>
    <w:rsid w:val="005362ED"/>
    <w:rsid w:val="0054385A"/>
    <w:rsid w:val="00543DA4"/>
    <w:rsid w:val="0054729F"/>
    <w:rsid w:val="0055133B"/>
    <w:rsid w:val="00555D25"/>
    <w:rsid w:val="005565A5"/>
    <w:rsid w:val="0056600E"/>
    <w:rsid w:val="00567EE6"/>
    <w:rsid w:val="005746CD"/>
    <w:rsid w:val="00581EB8"/>
    <w:rsid w:val="005869F8"/>
    <w:rsid w:val="005A3D81"/>
    <w:rsid w:val="005A4768"/>
    <w:rsid w:val="005B1706"/>
    <w:rsid w:val="005B4584"/>
    <w:rsid w:val="005B5058"/>
    <w:rsid w:val="005B7DD4"/>
    <w:rsid w:val="005C21A1"/>
    <w:rsid w:val="005C5CBB"/>
    <w:rsid w:val="005C69CB"/>
    <w:rsid w:val="005D076D"/>
    <w:rsid w:val="005D3D76"/>
    <w:rsid w:val="005D5112"/>
    <w:rsid w:val="005D58A8"/>
    <w:rsid w:val="005E0E15"/>
    <w:rsid w:val="005E67EB"/>
    <w:rsid w:val="005E6C76"/>
    <w:rsid w:val="005F0D46"/>
    <w:rsid w:val="005F2FB7"/>
    <w:rsid w:val="0060363D"/>
    <w:rsid w:val="00607250"/>
    <w:rsid w:val="0060792B"/>
    <w:rsid w:val="00620BC1"/>
    <w:rsid w:val="00622EC7"/>
    <w:rsid w:val="006310BA"/>
    <w:rsid w:val="00634001"/>
    <w:rsid w:val="00645A95"/>
    <w:rsid w:val="006720F9"/>
    <w:rsid w:val="00673A2E"/>
    <w:rsid w:val="00682397"/>
    <w:rsid w:val="00686881"/>
    <w:rsid w:val="00694C8F"/>
    <w:rsid w:val="006B3035"/>
    <w:rsid w:val="006B5F9C"/>
    <w:rsid w:val="006B6825"/>
    <w:rsid w:val="006C1E01"/>
    <w:rsid w:val="006C2257"/>
    <w:rsid w:val="006C31D8"/>
    <w:rsid w:val="006C5EB6"/>
    <w:rsid w:val="006D0178"/>
    <w:rsid w:val="006D3FF3"/>
    <w:rsid w:val="006E16C7"/>
    <w:rsid w:val="006F2E52"/>
    <w:rsid w:val="007103C4"/>
    <w:rsid w:val="00713ED8"/>
    <w:rsid w:val="00716704"/>
    <w:rsid w:val="00720301"/>
    <w:rsid w:val="00730B20"/>
    <w:rsid w:val="007316ED"/>
    <w:rsid w:val="0073189C"/>
    <w:rsid w:val="00736208"/>
    <w:rsid w:val="007403C8"/>
    <w:rsid w:val="00741C9D"/>
    <w:rsid w:val="007539C7"/>
    <w:rsid w:val="00755A42"/>
    <w:rsid w:val="00757B94"/>
    <w:rsid w:val="00763779"/>
    <w:rsid w:val="007645F6"/>
    <w:rsid w:val="00764910"/>
    <w:rsid w:val="007729C6"/>
    <w:rsid w:val="00776FD0"/>
    <w:rsid w:val="007818C8"/>
    <w:rsid w:val="00782130"/>
    <w:rsid w:val="00784E76"/>
    <w:rsid w:val="0078519B"/>
    <w:rsid w:val="00792137"/>
    <w:rsid w:val="007A05A4"/>
    <w:rsid w:val="007A3199"/>
    <w:rsid w:val="007A55D9"/>
    <w:rsid w:val="007C16CF"/>
    <w:rsid w:val="007C3314"/>
    <w:rsid w:val="007C519D"/>
    <w:rsid w:val="007D564F"/>
    <w:rsid w:val="007E0838"/>
    <w:rsid w:val="007F2459"/>
    <w:rsid w:val="007F2C91"/>
    <w:rsid w:val="0080621A"/>
    <w:rsid w:val="00811399"/>
    <w:rsid w:val="00812E23"/>
    <w:rsid w:val="0081628E"/>
    <w:rsid w:val="00822AEC"/>
    <w:rsid w:val="00825A43"/>
    <w:rsid w:val="00825B7B"/>
    <w:rsid w:val="008323D5"/>
    <w:rsid w:val="00832F57"/>
    <w:rsid w:val="00833596"/>
    <w:rsid w:val="0083720F"/>
    <w:rsid w:val="0084144E"/>
    <w:rsid w:val="00841DF3"/>
    <w:rsid w:val="00850ACF"/>
    <w:rsid w:val="0085413C"/>
    <w:rsid w:val="0085430A"/>
    <w:rsid w:val="008550A5"/>
    <w:rsid w:val="00855FA3"/>
    <w:rsid w:val="008624F8"/>
    <w:rsid w:val="00874383"/>
    <w:rsid w:val="0088158F"/>
    <w:rsid w:val="00894096"/>
    <w:rsid w:val="008A0DEE"/>
    <w:rsid w:val="008A4A55"/>
    <w:rsid w:val="008A521A"/>
    <w:rsid w:val="008A7236"/>
    <w:rsid w:val="008B0E9F"/>
    <w:rsid w:val="008B76F5"/>
    <w:rsid w:val="008B793A"/>
    <w:rsid w:val="008C14A4"/>
    <w:rsid w:val="008C738F"/>
    <w:rsid w:val="008D33B9"/>
    <w:rsid w:val="008D7B7C"/>
    <w:rsid w:val="008E0D7B"/>
    <w:rsid w:val="008E3448"/>
    <w:rsid w:val="008E4781"/>
    <w:rsid w:val="008E53A6"/>
    <w:rsid w:val="008E7CFB"/>
    <w:rsid w:val="008F75C5"/>
    <w:rsid w:val="00900B5A"/>
    <w:rsid w:val="009109A2"/>
    <w:rsid w:val="00912C26"/>
    <w:rsid w:val="009169FF"/>
    <w:rsid w:val="009216AC"/>
    <w:rsid w:val="00923AE2"/>
    <w:rsid w:val="00927A6A"/>
    <w:rsid w:val="00927B67"/>
    <w:rsid w:val="009370AB"/>
    <w:rsid w:val="0093768D"/>
    <w:rsid w:val="00937BFC"/>
    <w:rsid w:val="009431FF"/>
    <w:rsid w:val="00943945"/>
    <w:rsid w:val="00945481"/>
    <w:rsid w:val="0096221C"/>
    <w:rsid w:val="00965B9E"/>
    <w:rsid w:val="009702A9"/>
    <w:rsid w:val="00970EB6"/>
    <w:rsid w:val="00975FA5"/>
    <w:rsid w:val="009812EB"/>
    <w:rsid w:val="0099426C"/>
    <w:rsid w:val="009A2D55"/>
    <w:rsid w:val="009A3D57"/>
    <w:rsid w:val="009A41BA"/>
    <w:rsid w:val="009B1C51"/>
    <w:rsid w:val="009B27A9"/>
    <w:rsid w:val="009B2ED4"/>
    <w:rsid w:val="009B3E82"/>
    <w:rsid w:val="009B5BC1"/>
    <w:rsid w:val="009C10DF"/>
    <w:rsid w:val="009D302D"/>
    <w:rsid w:val="009D6F2C"/>
    <w:rsid w:val="009F5AB1"/>
    <w:rsid w:val="00A04069"/>
    <w:rsid w:val="00A04454"/>
    <w:rsid w:val="00A073EF"/>
    <w:rsid w:val="00A10771"/>
    <w:rsid w:val="00A213FB"/>
    <w:rsid w:val="00A25BBD"/>
    <w:rsid w:val="00A26557"/>
    <w:rsid w:val="00A265E8"/>
    <w:rsid w:val="00A27BDB"/>
    <w:rsid w:val="00A31AB9"/>
    <w:rsid w:val="00A329B8"/>
    <w:rsid w:val="00A35470"/>
    <w:rsid w:val="00A3688E"/>
    <w:rsid w:val="00A469F4"/>
    <w:rsid w:val="00A60DF3"/>
    <w:rsid w:val="00A66FC6"/>
    <w:rsid w:val="00A71A55"/>
    <w:rsid w:val="00A87395"/>
    <w:rsid w:val="00A90D8A"/>
    <w:rsid w:val="00A93F69"/>
    <w:rsid w:val="00AA3CF5"/>
    <w:rsid w:val="00AA6E93"/>
    <w:rsid w:val="00AC5EAE"/>
    <w:rsid w:val="00AD2C93"/>
    <w:rsid w:val="00AD5F97"/>
    <w:rsid w:val="00AE7A00"/>
    <w:rsid w:val="00AF6E77"/>
    <w:rsid w:val="00B0012F"/>
    <w:rsid w:val="00B012E5"/>
    <w:rsid w:val="00B06CCC"/>
    <w:rsid w:val="00B11146"/>
    <w:rsid w:val="00B11337"/>
    <w:rsid w:val="00B14D0F"/>
    <w:rsid w:val="00B20FFE"/>
    <w:rsid w:val="00B2227D"/>
    <w:rsid w:val="00B24475"/>
    <w:rsid w:val="00B347A9"/>
    <w:rsid w:val="00B34A54"/>
    <w:rsid w:val="00B401BF"/>
    <w:rsid w:val="00B40C17"/>
    <w:rsid w:val="00B43882"/>
    <w:rsid w:val="00B4469D"/>
    <w:rsid w:val="00B4506E"/>
    <w:rsid w:val="00B46AA0"/>
    <w:rsid w:val="00B4715C"/>
    <w:rsid w:val="00B47716"/>
    <w:rsid w:val="00B61DC3"/>
    <w:rsid w:val="00B62351"/>
    <w:rsid w:val="00B643DF"/>
    <w:rsid w:val="00B735CA"/>
    <w:rsid w:val="00B745F5"/>
    <w:rsid w:val="00B76CDA"/>
    <w:rsid w:val="00B81FDB"/>
    <w:rsid w:val="00B92719"/>
    <w:rsid w:val="00BA0884"/>
    <w:rsid w:val="00BA230D"/>
    <w:rsid w:val="00BC1563"/>
    <w:rsid w:val="00BC2FD1"/>
    <w:rsid w:val="00BD5707"/>
    <w:rsid w:val="00BD5A36"/>
    <w:rsid w:val="00BE7EF6"/>
    <w:rsid w:val="00BF5782"/>
    <w:rsid w:val="00C06D6A"/>
    <w:rsid w:val="00C137F6"/>
    <w:rsid w:val="00C13893"/>
    <w:rsid w:val="00C22697"/>
    <w:rsid w:val="00C30AF0"/>
    <w:rsid w:val="00C32698"/>
    <w:rsid w:val="00C4146A"/>
    <w:rsid w:val="00C51820"/>
    <w:rsid w:val="00C51E93"/>
    <w:rsid w:val="00C53BAF"/>
    <w:rsid w:val="00C576F9"/>
    <w:rsid w:val="00C63307"/>
    <w:rsid w:val="00C67C60"/>
    <w:rsid w:val="00C720EF"/>
    <w:rsid w:val="00C82C33"/>
    <w:rsid w:val="00C86389"/>
    <w:rsid w:val="00C930DC"/>
    <w:rsid w:val="00CA4970"/>
    <w:rsid w:val="00CB11A3"/>
    <w:rsid w:val="00CB7D0E"/>
    <w:rsid w:val="00CC006F"/>
    <w:rsid w:val="00CD109A"/>
    <w:rsid w:val="00CD34B6"/>
    <w:rsid w:val="00CD6D0C"/>
    <w:rsid w:val="00CE0F5C"/>
    <w:rsid w:val="00CE38DC"/>
    <w:rsid w:val="00CE5129"/>
    <w:rsid w:val="00CE52A1"/>
    <w:rsid w:val="00CE6246"/>
    <w:rsid w:val="00CE7FBD"/>
    <w:rsid w:val="00CF2C26"/>
    <w:rsid w:val="00CF4E97"/>
    <w:rsid w:val="00CF4FA8"/>
    <w:rsid w:val="00CF641B"/>
    <w:rsid w:val="00CF6550"/>
    <w:rsid w:val="00CF7937"/>
    <w:rsid w:val="00D00117"/>
    <w:rsid w:val="00D055A2"/>
    <w:rsid w:val="00D055C3"/>
    <w:rsid w:val="00D06AB3"/>
    <w:rsid w:val="00D128DF"/>
    <w:rsid w:val="00D1436C"/>
    <w:rsid w:val="00D21421"/>
    <w:rsid w:val="00D44AA4"/>
    <w:rsid w:val="00D461DF"/>
    <w:rsid w:val="00D466FB"/>
    <w:rsid w:val="00D46DAA"/>
    <w:rsid w:val="00D474A3"/>
    <w:rsid w:val="00D50218"/>
    <w:rsid w:val="00D50A20"/>
    <w:rsid w:val="00D61BCE"/>
    <w:rsid w:val="00D62029"/>
    <w:rsid w:val="00D70B95"/>
    <w:rsid w:val="00D75D46"/>
    <w:rsid w:val="00D82F8D"/>
    <w:rsid w:val="00D85BC3"/>
    <w:rsid w:val="00D905B4"/>
    <w:rsid w:val="00DA67D5"/>
    <w:rsid w:val="00DB4524"/>
    <w:rsid w:val="00DC226D"/>
    <w:rsid w:val="00DC3411"/>
    <w:rsid w:val="00DC6004"/>
    <w:rsid w:val="00DC77DC"/>
    <w:rsid w:val="00DE3444"/>
    <w:rsid w:val="00DE3E99"/>
    <w:rsid w:val="00DE526F"/>
    <w:rsid w:val="00DE550B"/>
    <w:rsid w:val="00DE7F66"/>
    <w:rsid w:val="00DF3753"/>
    <w:rsid w:val="00DF44EA"/>
    <w:rsid w:val="00DF64C6"/>
    <w:rsid w:val="00E03068"/>
    <w:rsid w:val="00E11F58"/>
    <w:rsid w:val="00E3342A"/>
    <w:rsid w:val="00E3405B"/>
    <w:rsid w:val="00E36CDF"/>
    <w:rsid w:val="00E44172"/>
    <w:rsid w:val="00E44C3F"/>
    <w:rsid w:val="00E51813"/>
    <w:rsid w:val="00E60000"/>
    <w:rsid w:val="00E60BA4"/>
    <w:rsid w:val="00E65081"/>
    <w:rsid w:val="00E73B76"/>
    <w:rsid w:val="00E76782"/>
    <w:rsid w:val="00E8100B"/>
    <w:rsid w:val="00E90D1B"/>
    <w:rsid w:val="00E9223E"/>
    <w:rsid w:val="00E92AB0"/>
    <w:rsid w:val="00E93B84"/>
    <w:rsid w:val="00EA6A70"/>
    <w:rsid w:val="00EB3D75"/>
    <w:rsid w:val="00EB6707"/>
    <w:rsid w:val="00ED03B8"/>
    <w:rsid w:val="00ED20D0"/>
    <w:rsid w:val="00ED445F"/>
    <w:rsid w:val="00EE1A48"/>
    <w:rsid w:val="00EE3046"/>
    <w:rsid w:val="00EF18DC"/>
    <w:rsid w:val="00F03932"/>
    <w:rsid w:val="00F07D5C"/>
    <w:rsid w:val="00F133CE"/>
    <w:rsid w:val="00F15193"/>
    <w:rsid w:val="00F160B1"/>
    <w:rsid w:val="00F232DA"/>
    <w:rsid w:val="00F23B4D"/>
    <w:rsid w:val="00F24C27"/>
    <w:rsid w:val="00F3187C"/>
    <w:rsid w:val="00F32B65"/>
    <w:rsid w:val="00F36B0F"/>
    <w:rsid w:val="00F40034"/>
    <w:rsid w:val="00F42E36"/>
    <w:rsid w:val="00F507F6"/>
    <w:rsid w:val="00F553E9"/>
    <w:rsid w:val="00F56601"/>
    <w:rsid w:val="00F56DDA"/>
    <w:rsid w:val="00F57064"/>
    <w:rsid w:val="00F653EE"/>
    <w:rsid w:val="00F65B9A"/>
    <w:rsid w:val="00F67E0E"/>
    <w:rsid w:val="00F7318D"/>
    <w:rsid w:val="00F7683D"/>
    <w:rsid w:val="00F818AB"/>
    <w:rsid w:val="00F81D7F"/>
    <w:rsid w:val="00F86023"/>
    <w:rsid w:val="00F8627C"/>
    <w:rsid w:val="00F86D82"/>
    <w:rsid w:val="00F92848"/>
    <w:rsid w:val="00F92B38"/>
    <w:rsid w:val="00F951D9"/>
    <w:rsid w:val="00F96B53"/>
    <w:rsid w:val="00FA2F65"/>
    <w:rsid w:val="00FA3225"/>
    <w:rsid w:val="00FB01CC"/>
    <w:rsid w:val="00FB08D5"/>
    <w:rsid w:val="00FB15FA"/>
    <w:rsid w:val="00FB2C9B"/>
    <w:rsid w:val="00FB4EA0"/>
    <w:rsid w:val="00FC324C"/>
    <w:rsid w:val="00FC3759"/>
    <w:rsid w:val="00FC62AD"/>
    <w:rsid w:val="00FD35E0"/>
    <w:rsid w:val="00FD599A"/>
    <w:rsid w:val="00FE1A5F"/>
    <w:rsid w:val="00FF0BE8"/>
    <w:rsid w:val="00FF1CFC"/>
    <w:rsid w:val="00FF21D9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539DD"/>
  <w15:chartTrackingRefBased/>
  <w15:docId w15:val="{DB35B5F4-F982-4EFC-9F65-E8325F86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A31AB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F8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86D8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8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Vrazn1">
    <w:name w:val="Výrazný1"/>
    <w:uiPriority w:val="22"/>
    <w:qFormat/>
    <w:rsid w:val="00F86D82"/>
    <w:rPr>
      <w:b/>
      <w:bCs/>
    </w:rPr>
  </w:style>
  <w:style w:type="character" w:styleId="Hypertextovprepojenie">
    <w:name w:val="Hyperlink"/>
    <w:uiPriority w:val="99"/>
    <w:semiHidden/>
    <w:unhideWhenUsed/>
    <w:rsid w:val="00F86D82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D0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5A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055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5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055A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5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055A2"/>
    <w:rPr>
      <w:rFonts w:ascii="Tahoma" w:hAnsi="Tahoma" w:cs="Tahoma"/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2A45B5"/>
    <w:pPr>
      <w:ind w:left="720"/>
      <w:contextualSpacing/>
    </w:pPr>
  </w:style>
  <w:style w:type="paragraph" w:styleId="Revzia">
    <w:name w:val="Revision"/>
    <w:hidden/>
    <w:uiPriority w:val="99"/>
    <w:semiHidden/>
    <w:rsid w:val="00DC3411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013970"/>
    <w:pPr>
      <w:ind w:left="708"/>
    </w:pPr>
  </w:style>
  <w:style w:type="paragraph" w:customStyle="1" w:styleId="NormalWeb1">
    <w:name w:val="Normal (Web)1"/>
    <w:basedOn w:val="Normlny"/>
    <w:rsid w:val="00B34A54"/>
    <w:pPr>
      <w:suppressAutoHyphens/>
      <w:spacing w:before="280" w:after="0" w:line="240" w:lineRule="auto"/>
    </w:pPr>
    <w:rPr>
      <w:rFonts w:ascii="Times New Roman" w:eastAsia="Times New Roman" w:hAnsi="Times New Roman"/>
      <w:color w:val="FF0000"/>
      <w:sz w:val="20"/>
      <w:szCs w:val="20"/>
      <w:lang w:eastAsia="ar-SA"/>
    </w:rPr>
  </w:style>
  <w:style w:type="paragraph" w:customStyle="1" w:styleId="ContractClauses">
    <w:name w:val="Contract Clauses"/>
    <w:basedOn w:val="Normlny"/>
    <w:rsid w:val="00EB6707"/>
    <w:pPr>
      <w:keepLines/>
      <w:numPr>
        <w:numId w:val="27"/>
      </w:numPr>
      <w:suppressAutoHyphens/>
      <w:spacing w:before="120" w:after="120" w:line="240" w:lineRule="auto"/>
      <w:jc w:val="both"/>
    </w:pPr>
    <w:rPr>
      <w:rFonts w:ascii="Times New Roman" w:eastAsia="SimSun" w:hAnsi="Times New Roman"/>
      <w:lang w:val="en-GB" w:eastAsia="ar-SA"/>
    </w:rPr>
  </w:style>
  <w:style w:type="paragraph" w:customStyle="1" w:styleId="Vorgabetext">
    <w:name w:val="Vorgabetext"/>
    <w:basedOn w:val="Normlny"/>
    <w:rsid w:val="00EB6707"/>
    <w:pPr>
      <w:tabs>
        <w:tab w:val="left" w:pos="720"/>
        <w:tab w:val="left" w:pos="1440"/>
        <w:tab w:val="left" w:pos="2067"/>
        <w:tab w:val="left" w:pos="4320"/>
        <w:tab w:val="left" w:pos="5760"/>
      </w:tabs>
      <w:spacing w:after="0" w:line="240" w:lineRule="auto"/>
    </w:pPr>
    <w:rPr>
      <w:rFonts w:ascii="Times New Roman" w:eastAsia="Times New Roman" w:hAnsi="Times New Roman"/>
      <w:noProof/>
      <w:szCs w:val="20"/>
      <w:lang w:val="cs-CZ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8C14A4"/>
    <w:pPr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character" w:customStyle="1" w:styleId="ObyajntextChar">
    <w:name w:val="Obyčajný text Char"/>
    <w:link w:val="Obyajntext"/>
    <w:uiPriority w:val="99"/>
    <w:rsid w:val="008C14A4"/>
    <w:rPr>
      <w:rFonts w:ascii="Calibri Light" w:hAnsi="Calibri Light" w:cs="Calibri Light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0E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ny"/>
    <w:rsid w:val="00397B4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7">
    <w:name w:val="WW8Num27"/>
    <w:basedOn w:val="Bezzoznamu"/>
    <w:rsid w:val="00397B43"/>
    <w:pPr>
      <w:numPr>
        <w:numId w:val="34"/>
      </w:numPr>
    </w:pPr>
  </w:style>
  <w:style w:type="paragraph" w:styleId="Hlavika">
    <w:name w:val="header"/>
    <w:basedOn w:val="Normlny"/>
    <w:link w:val="HlavikaChar"/>
    <w:uiPriority w:val="99"/>
    <w:unhideWhenUsed/>
    <w:rsid w:val="0051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07D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1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07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7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279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8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26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908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Krion Partners s.r.o.</Company>
  <LinksUpToDate>false</LinksUpToDate>
  <CharactersWithSpaces>26112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Ridzoň - KRION Partners</dc:creator>
  <cp:keywords/>
  <cp:lastModifiedBy>Roman Jazudek</cp:lastModifiedBy>
  <cp:revision>8</cp:revision>
  <dcterms:created xsi:type="dcterms:W3CDTF">2018-03-25T20:33:00Z</dcterms:created>
  <dcterms:modified xsi:type="dcterms:W3CDTF">2018-09-27T10:25:00Z</dcterms:modified>
</cp:coreProperties>
</file>